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cc72678b677a70c5de2dcef6e5efe6a48acb61"/>
      <w:r>
        <w:t xml:space="preserve">Slides 05.18: Fashion Show Gallery and Reflection</w:t>
      </w:r>
      <w:bookmarkEnd w:id="20"/>
    </w:p>
    <w:p>
      <w:pPr>
        <w:pStyle w:val="FirstParagraph"/>
      </w:pPr>
      <w:r>
        <w:t xml:space="preserve">Lesson 5.18, two days (days 140 and 141). Slides 1 to 8 are Day 1. Slides 9 to 15 are Day 2.</w:t>
      </w:r>
    </w:p>
    <w:p>
      <w:r>
        <w:br w:type="page"/>
      </w:r>
    </w:p>
    <w:p>
      <w:pPr>
        <w:pStyle w:val="Heading2"/>
      </w:pPr>
      <w:bookmarkStart w:id="21" w:name="slide-1-day-1.-do-now-and-count-out"/>
      <w:r>
        <w:t xml:space="preserve">Slide 1: Day 1. Do now, and count out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In one sentence: what was your item before, and what is it now?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If you are finishing today, come get your bag first.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Station Managers: count out. Needles and pins. Both numbers in today’s row on the count sheet.</w:t>
      </w:r>
    </w:p>
    <w:p>
      <w:pPr>
        <w:pStyle w:val="FirstParagraph"/>
      </w:pPr>
      <w:r>
        <w:t xml:space="preserve">Notes: hand the finishing-window students their bags before the do now is over. Hook: tomorrow twenty other people look at what you made. Today you decide what they find out about it.</w:t>
      </w:r>
    </w:p>
    <w:p>
      <w:pPr>
        <w:pStyle w:val="Heading2"/>
      </w:pPr>
      <w:bookmarkStart w:id="22" w:name="Xedf12da98cb56c42f17c496b7396a7c93da4d37"/>
      <w:r>
        <w:t xml:space="preserve">Slide 2: Day 1. The finishing window. Ten minutes.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Every seam closed, no gap wider than a pin head</w:t>
      </w:r>
    </w:p>
    <w:p>
      <w:pPr>
        <w:numPr>
          <w:ilvl w:val="0"/>
          <w:numId w:val="1002"/>
        </w:numPr>
        <w:pStyle w:val="Compact"/>
      </w:pPr>
      <w:r>
        <w:t xml:space="preserve">Every thread end knotted and trimmed to a quarter inch</w:t>
      </w:r>
    </w:p>
    <w:p>
      <w:pPr>
        <w:numPr>
          <w:ilvl w:val="0"/>
          <w:numId w:val="1002"/>
        </w:numPr>
        <w:pStyle w:val="Compact"/>
      </w:pPr>
      <w:r>
        <w:t xml:space="preserve">The closure works</w:t>
      </w:r>
    </w:p>
    <w:p>
      <w:pPr>
        <w:numPr>
          <w:ilvl w:val="0"/>
          <w:numId w:val="1002"/>
        </w:numPr>
        <w:pStyle w:val="Compact"/>
      </w:pPr>
      <w:r>
        <w:t xml:space="preserve">No pins left in it</w:t>
      </w:r>
    </w:p>
    <w:p>
      <w:pPr>
        <w:numPr>
          <w:ilvl w:val="0"/>
          <w:numId w:val="1002"/>
        </w:numPr>
        <w:pStyle w:val="Compact"/>
      </w:pPr>
      <w:r>
        <w:t xml:space="preserve">It does the job, tested with the real contents</w:t>
      </w:r>
    </w:p>
    <w:p>
      <w:pPr>
        <w:numPr>
          <w:ilvl w:val="0"/>
          <w:numId w:val="1002"/>
        </w:numPr>
        <w:pStyle w:val="Compact"/>
      </w:pPr>
      <w:r>
        <w:t xml:space="preserve">Raw edges dealt with</w:t>
      </w:r>
    </w:p>
    <w:p>
      <w:pPr>
        <w:numPr>
          <w:ilvl w:val="0"/>
          <w:numId w:val="1002"/>
        </w:numPr>
        <w:pStyle w:val="Compact"/>
      </w:pPr>
      <w:r>
        <w:t xml:space="preserve">Name on the bag</w:t>
      </w:r>
    </w:p>
    <w:p>
      <w:pPr>
        <w:numPr>
          <w:ilvl w:val="0"/>
          <w:numId w:val="1003"/>
        </w:numPr>
        <w:pStyle w:val="Compact"/>
      </w:pPr>
      <w:r>
        <w:t xml:space="preserve">Everyone else: start your display card.</w:t>
      </w:r>
    </w:p>
    <w:p>
      <w:pPr>
        <w:pStyle w:val="Heading2"/>
      </w:pPr>
      <w:bookmarkStart w:id="23" w:name="X339654eb85d79f4c6e4576649baaa4b8608c7f3"/>
      <w:r>
        <w:t xml:space="preserve">Slide 3: Day 1. The display card. Four fields.</w:t>
      </w:r>
      <w:bookmarkEnd w:id="23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WAS:</w:t>
      </w:r>
      <w:r>
        <w:t xml:space="preserve"> </w:t>
      </w:r>
      <w:r>
        <w:t xml:space="preserve">what it was, and where it came from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NOW:</w:t>
      </w:r>
      <w:r>
        <w:t xml:space="preserve"> </w:t>
      </w:r>
      <w:r>
        <w:t xml:space="preserve">what it is, who will use it, and for what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STITCHES:</w:t>
      </w:r>
      <w:r>
        <w:t xml:space="preserve"> </w:t>
      </w:r>
      <w:r>
        <w:t xml:space="preserve">which of the four, and where on the item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HARD PART:</w:t>
      </w:r>
      <w:r>
        <w:t xml:space="preserve"> </w:t>
      </w:r>
      <w:r>
        <w:t xml:space="preserve">the one thing that was hard, and what you did about it</w:t>
      </w:r>
    </w:p>
    <w:p>
      <w:pPr>
        <w:numPr>
          <w:ilvl w:val="0"/>
          <w:numId w:val="1004"/>
        </w:numPr>
        <w:pStyle w:val="Compact"/>
      </w:pPr>
      <w:r>
        <w:t xml:space="preserve">Optional:</w:t>
      </w:r>
      <w:r>
        <w:t xml:space="preserve"> </w:t>
      </w:r>
      <w:r>
        <w:rPr>
          <w:b/>
        </w:rPr>
        <w:t xml:space="preserve">EXTRA</w:t>
      </w:r>
      <w:r>
        <w:t xml:space="preserve"> </w:t>
      </w:r>
      <w:r>
        <w:t xml:space="preserve">(what you added) and</w:t>
      </w:r>
      <w:r>
        <w:t xml:space="preserve"> </w:t>
      </w:r>
      <w:r>
        <w:rPr>
          <w:b/>
        </w:rPr>
        <w:t xml:space="preserve">CARE</w:t>
      </w:r>
      <w:r>
        <w:t xml:space="preserve"> </w:t>
      </w:r>
      <w:r>
        <w:t xml:space="preserve">(how to wash it)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Your name goes on the BACK only.</w:t>
      </w:r>
      <w:r>
        <w:t xml:space="preserve"> </w:t>
      </w:r>
      <w:r>
        <w:t xml:space="preserve">These get photographed for the website.</w:t>
      </w:r>
    </w:p>
    <w:p>
      <w:pPr>
        <w:pStyle w:val="Heading2"/>
      </w:pPr>
      <w:bookmarkStart w:id="24" w:name="slide-4-day-1.-one-filled-card"/>
      <w:r>
        <w:t xml:space="preserve">Slide 4: Day 1. One filled card</w:t>
      </w:r>
      <w:bookmarkEnd w:id="24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WAS:</w:t>
      </w:r>
      <w:r>
        <w:t xml:space="preserve"> </w:t>
      </w:r>
      <w:r>
        <w:t xml:space="preserve">a bath towel from the class donation bin, worn thin in the middle, about 24 by 40 inches.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NOW:</w:t>
      </w:r>
      <w:r>
        <w:t xml:space="preserve"> </w:t>
      </w:r>
      <w:r>
        <w:t xml:space="preserve">a washable produce bag for my grandmother, who carries tomatoes home from the market.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STITCHES:</w:t>
      </w:r>
      <w:r>
        <w:t xml:space="preserve"> </w:t>
      </w:r>
      <w:r>
        <w:t xml:space="preserve">backstitch on both side seams, running stitch on the top channel for the drawstring.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HARD PART:</w:t>
      </w:r>
      <w:r>
        <w:t xml:space="preserve"> </w:t>
      </w:r>
      <w:r>
        <w:t xml:space="preserve">the towel was too thick to fold twice for the channel. I folded it once and whipstitched the raw edge instead.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EXTRA:</w:t>
      </w:r>
      <w:r>
        <w:t xml:space="preserve"> </w:t>
      </w:r>
      <w:r>
        <w:t xml:space="preserve">a bar tack at each end of the channel so the cord cannot rip out.</w:t>
      </w:r>
    </w:p>
    <w:p>
      <w:pPr>
        <w:pStyle w:val="FirstParagraph"/>
      </w:pPr>
      <w:r>
        <w:t xml:space="preserve">Notes: this is the bar. Point at each field and say what makes it specific: a measurement, a named person, a stitch with a location, a problem with a fix.</w:t>
      </w:r>
    </w:p>
    <w:p>
      <w:pPr>
        <w:pStyle w:val="Heading2"/>
      </w:pPr>
      <w:bookmarkStart w:id="25" w:name="X26d0d7189467ddfa888a1bec8892b9e055c4305"/>
      <w:r>
        <w:t xml:space="preserve">Slide 5: Day 1. The 45-second explanation. Four sentences.</w:t>
      </w:r>
      <w:bookmarkEnd w:id="25"/>
    </w:p>
    <w:p>
      <w:pPr>
        <w:numPr>
          <w:ilvl w:val="0"/>
          <w:numId w:val="1006"/>
        </w:numPr>
        <w:pStyle w:val="Compact"/>
      </w:pPr>
      <w:r>
        <w:t xml:space="preserve">This was a ______ .</w:t>
      </w:r>
    </w:p>
    <w:p>
      <w:pPr>
        <w:numPr>
          <w:ilvl w:val="0"/>
          <w:numId w:val="1006"/>
        </w:numPr>
        <w:pStyle w:val="Compact"/>
      </w:pPr>
      <w:r>
        <w:t xml:space="preserve">Now it is a ______ for ______ , who will use it to ______ .</w:t>
      </w:r>
    </w:p>
    <w:p>
      <w:pPr>
        <w:numPr>
          <w:ilvl w:val="0"/>
          <w:numId w:val="1006"/>
        </w:numPr>
        <w:pStyle w:val="Compact"/>
      </w:pPr>
      <w:r>
        <w:t xml:space="preserve">I used the ______ stitch here (point) and the ______ stitch here (point).</w:t>
      </w:r>
    </w:p>
    <w:p>
      <w:pPr>
        <w:numPr>
          <w:ilvl w:val="0"/>
          <w:numId w:val="1006"/>
        </w:numPr>
        <w:pStyle w:val="Compact"/>
      </w:pPr>
      <w:r>
        <w:t xml:space="preserve">The hard part was ______ and I fixed it by ______ .</w:t>
      </w:r>
    </w:p>
    <w:p>
      <w:pPr>
        <w:numPr>
          <w:ilvl w:val="0"/>
          <w:numId w:val="1007"/>
        </w:numPr>
        <w:pStyle w:val="Compact"/>
      </w:pPr>
      <w:r>
        <w:t xml:space="preserve">Two rules:</w:t>
      </w:r>
      <w:r>
        <w:t xml:space="preserve"> </w:t>
      </w:r>
      <w:r>
        <w:rPr>
          <w:b/>
        </w:rPr>
        <w:t xml:space="preserve">point at the item while you talk</w:t>
      </w:r>
      <w:r>
        <w:t xml:space="preserve">, and</w:t>
      </w:r>
      <w:r>
        <w:t xml:space="preserve"> </w:t>
      </w:r>
      <w:r>
        <w:rPr>
          <w:b/>
        </w:rPr>
        <w:t xml:space="preserve">stop when the timer goes</w:t>
      </w:r>
      <w:r>
        <w:t xml:space="preserve">.</w:t>
      </w:r>
    </w:p>
    <w:p>
      <w:pPr>
        <w:pStyle w:val="FirstParagraph"/>
      </w:pPr>
      <w:r>
        <w:t xml:space="preserve">Notes: model it once, out loud, in 45 seconds, with an item in hand.</w:t>
      </w:r>
    </w:p>
    <w:p>
      <w:pPr>
        <w:pStyle w:val="Heading2"/>
      </w:pPr>
      <w:bookmarkStart w:id="26" w:name="slide-6-day-1.-write-it-then-cut-it"/>
      <w:r>
        <w:t xml:space="preserve">Slide 6: Day 1. Write it, then cut it</w:t>
      </w:r>
      <w:bookmarkEnd w:id="26"/>
    </w:p>
    <w:p>
      <w:pPr>
        <w:numPr>
          <w:ilvl w:val="0"/>
          <w:numId w:val="1008"/>
        </w:numPr>
        <w:pStyle w:val="Compact"/>
      </w:pPr>
      <w:r>
        <w:t xml:space="preserve">Write your four lines in your own words. No paragraphs.</w:t>
      </w:r>
    </w:p>
    <w:p>
      <w:pPr>
        <w:numPr>
          <w:ilvl w:val="0"/>
          <w:numId w:val="1008"/>
        </w:numPr>
        <w:pStyle w:val="Compact"/>
      </w:pPr>
      <w:r>
        <w:t xml:space="preserve">Read it out loud at your desk with the item in hand.</w:t>
      </w:r>
    </w:p>
    <w:p>
      <w:pPr>
        <w:numPr>
          <w:ilvl w:val="0"/>
          <w:numId w:val="1008"/>
        </w:numPr>
        <w:pStyle w:val="Compact"/>
      </w:pPr>
      <w:r>
        <w:t xml:space="preserve">Time it. Cut words until it fits 45 seconds.</w:t>
      </w:r>
    </w:p>
    <w:p>
      <w:pPr>
        <w:numPr>
          <w:ilvl w:val="0"/>
          <w:numId w:val="1008"/>
        </w:numPr>
        <w:pStyle w:val="Compact"/>
      </w:pPr>
      <w:r>
        <w:t xml:space="preserve">If you have time left over, add a fifth sentence: the thing I would change with two more days.</w:t>
      </w:r>
    </w:p>
    <w:p>
      <w:pPr>
        <w:pStyle w:val="Heading2"/>
      </w:pPr>
      <w:bookmarkStart w:id="27" w:name="Xf38f5c7f6c9bd3aa439aa8cf0bcf44ce38d62d0"/>
      <w:r>
        <w:t xml:space="preserve">Slide 7: Day 1. Set up the gallery, then practice</w:t>
      </w:r>
      <w:bookmarkEnd w:id="27"/>
    </w:p>
    <w:p>
      <w:pPr>
        <w:numPr>
          <w:ilvl w:val="0"/>
          <w:numId w:val="1009"/>
        </w:numPr>
        <w:pStyle w:val="Compact"/>
      </w:pPr>
      <w:r>
        <w:t xml:space="preserve">Three tables. Item, display card behind it, mock-up beside it. Nothing else.</w:t>
      </w:r>
    </w:p>
    <w:p>
      <w:pPr>
        <w:numPr>
          <w:ilvl w:val="0"/>
          <w:numId w:val="1009"/>
        </w:numPr>
        <w:pStyle w:val="Compact"/>
      </w:pPr>
      <w:r>
        <w:t xml:space="preserve">Your table assignment is on the board.</w:t>
      </w:r>
    </w:p>
    <w:p>
      <w:pPr>
        <w:numPr>
          <w:ilvl w:val="0"/>
          <w:numId w:val="1009"/>
        </w:numPr>
        <w:pStyle w:val="Compact"/>
      </w:pPr>
      <w:r>
        <w:t xml:space="preserve">Then: two rounds of 45 seconds with a partner. Listener first, then swap.</w:t>
      </w:r>
    </w:p>
    <w:p>
      <w:pPr>
        <w:numPr>
          <w:ilvl w:val="0"/>
          <w:numId w:val="1009"/>
        </w:numPr>
        <w:pStyle w:val="Compact"/>
      </w:pPr>
      <w:r>
        <w:t xml:space="preserve">Fix one line based on what your partner tells you.</w:t>
      </w:r>
    </w:p>
    <w:p>
      <w:pPr>
        <w:pStyle w:val="Heading2"/>
      </w:pPr>
      <w:bookmarkStart w:id="28" w:name="slide-8-day-1.-count-in-then-closure"/>
      <w:r>
        <w:t xml:space="preserve">Slide 8: Day 1. Count in, then closure</w:t>
      </w:r>
      <w:bookmarkEnd w:id="28"/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Every needle and pin back in the cushion if you used them. All three counts match and I initial each row.</w:t>
      </w:r>
    </w:p>
    <w:p>
      <w:pPr>
        <w:numPr>
          <w:ilvl w:val="0"/>
          <w:numId w:val="1010"/>
        </w:numPr>
        <w:pStyle w:val="Compact"/>
      </w:pPr>
      <w:r>
        <w:t xml:space="preserve">Closure line: the part of my 45 seconds I still need to fix is ______ .</w:t>
      </w:r>
    </w:p>
    <w:p>
      <w:pPr>
        <w:pStyle w:val="Heading2"/>
      </w:pPr>
      <w:bookmarkStart w:id="29" w:name="slide-9-day-2.-do-now"/>
      <w:r>
        <w:t xml:space="preserve">Slide 9: Day 2. Do now</w:t>
      </w:r>
      <w:bookmarkEnd w:id="29"/>
    </w:p>
    <w:p>
      <w:pPr>
        <w:numPr>
          <w:ilvl w:val="0"/>
          <w:numId w:val="1011"/>
        </w:numPr>
        <w:pStyle w:val="Compact"/>
      </w:pPr>
      <w:r>
        <w:t xml:space="preserve">Write the first line of your 45 seconds from memory.</w:t>
      </w:r>
    </w:p>
    <w:p>
      <w:pPr>
        <w:numPr>
          <w:ilvl w:val="0"/>
          <w:numId w:val="1011"/>
        </w:numPr>
        <w:pStyle w:val="Compact"/>
      </w:pPr>
      <w:r>
        <w:t xml:space="preserve">Then check it against your planner.</w:t>
      </w:r>
    </w:p>
    <w:p>
      <w:pPr>
        <w:pStyle w:val="FirstParagraph"/>
      </w:pPr>
      <w:r>
        <w:t xml:space="preserve">Notes: hook: three tables, twenty-one items, and every one of them was going to be thrown away nine days ago.</w:t>
      </w:r>
    </w:p>
    <w:p>
      <w:pPr>
        <w:pStyle w:val="Heading2"/>
      </w:pPr>
      <w:bookmarkStart w:id="30" w:name="slide-10-day-2.-gallery-walk-rules"/>
      <w:r>
        <w:t xml:space="preserve">Slide 10: Day 2. Gallery walk rules</w:t>
      </w:r>
      <w:bookmarkEnd w:id="30"/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Look.</w:t>
      </w:r>
      <w:r>
        <w:t xml:space="preserve"> </w:t>
      </w:r>
      <w:r>
        <w:t xml:space="preserve">Do not pick anything up unless the maker hands it to you.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Every slip names a specific feature.</w:t>
      </w:r>
      <w:r>
        <w:t xml:space="preserve"> </w:t>
      </w:r>
      <w:r>
        <w:t xml:space="preserve">The stitching, the shape, the size, the closure, the idea, the material, the finishing.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Two stars and a step.</w:t>
      </w:r>
      <w:r>
        <w:t xml:space="preserve"> </w:t>
      </w:r>
      <w:r>
        <w:t xml:space="preserve">Two things that work, one thing to try. The step is a suggestion, not a grade.</w:t>
      </w:r>
    </w:p>
    <w:p>
      <w:pPr>
        <w:numPr>
          <w:ilvl w:val="0"/>
          <w:numId w:val="1013"/>
        </w:numPr>
        <w:pStyle w:val="Compact"/>
      </w:pPr>
      <w:r>
        <w:t xml:space="preserve">At least two slips, at tables that are not your own.</w:t>
      </w:r>
    </w:p>
    <w:p>
      <w:pPr>
        <w:pStyle w:val="Heading2"/>
      </w:pPr>
      <w:bookmarkStart w:id="31" w:name="slide-11-day-2.-which-slip-is-useful"/>
      <w:r>
        <w:t xml:space="preserve">Slide 11: Day 2. Which slip is useful?</w:t>
      </w:r>
      <w:bookmarkEnd w:id="31"/>
    </w:p>
    <w:p>
      <w:pPr>
        <w:pStyle w:val="FirstParagraph"/>
      </w:pPr>
      <w:r>
        <w:rPr>
          <w:b/>
        </w:rPr>
        <w:t xml:space="preserve">Slip A:</w:t>
      </w:r>
      <w:r>
        <w:t xml:space="preserve"> </w:t>
      </w:r>
      <w:r>
        <w:t xml:space="preserve">“</w:t>
      </w:r>
      <w:r>
        <w:t xml:space="preserve">Star 1: the whipstitch along the top edge is even all the way across, so nothing will fray. Star 2: the size is exactly right for a phone with a case on it. Step: try a bar tack where the loop joins, because that is where it will pull.</w:t>
      </w:r>
      <w:r>
        <w:t xml:space="preserve">”</w:t>
      </w:r>
    </w:p>
    <w:p>
      <w:pPr>
        <w:pStyle w:val="BodyText"/>
      </w:pPr>
      <w:r>
        <w:rPr>
          <w:b/>
        </w:rPr>
        <w:t xml:space="preserve">Slip B:</w:t>
      </w:r>
      <w:r>
        <w:t xml:space="preserve"> </w:t>
      </w:r>
      <w:r>
        <w:t xml:space="preserve">“</w:t>
      </w:r>
      <w:r>
        <w:t xml:space="preserve">It’s really cool. I like the color. Nothing to change.</w:t>
      </w:r>
      <w:r>
        <w:t xml:space="preserve">”</w:t>
      </w:r>
    </w:p>
    <w:p>
      <w:pPr>
        <w:numPr>
          <w:ilvl w:val="0"/>
          <w:numId w:val="1014"/>
        </w:numPr>
        <w:pStyle w:val="Compact"/>
      </w:pPr>
      <w:r>
        <w:t xml:space="preserve">Which one could the maker actually act on? Why?</w:t>
      </w:r>
    </w:p>
    <w:p>
      <w:pPr>
        <w:pStyle w:val="FirstParagraph"/>
      </w:pPr>
      <w:r>
        <w:t xml:space="preserve">Notes: take one answer. Then start the walk. Four minutes per rotation. Read slips over shoulders and send one vague slip back, without naming who wrote it.</w:t>
      </w:r>
    </w:p>
    <w:p>
      <w:pPr>
        <w:pStyle w:val="Heading2"/>
      </w:pPr>
      <w:bookmarkStart w:id="32" w:name="Xf8f3640fd80ce2344eb8f7f05e2a87d040a9610"/>
      <w:r>
        <w:t xml:space="preserve">Slide 12: Day 2. The 45 seconds, in rotation</w:t>
      </w:r>
      <w:bookmarkEnd w:id="32"/>
    </w:p>
    <w:p>
      <w:pPr>
        <w:numPr>
          <w:ilvl w:val="0"/>
          <w:numId w:val="1015"/>
        </w:numPr>
        <w:pStyle w:val="Compact"/>
      </w:pPr>
      <w:r>
        <w:t xml:space="preserve">Stand at your own item.</w:t>
      </w:r>
    </w:p>
    <w:p>
      <w:pPr>
        <w:numPr>
          <w:ilvl w:val="0"/>
          <w:numId w:val="1015"/>
        </w:numPr>
        <w:pStyle w:val="Compact"/>
      </w:pPr>
      <w:r>
        <w:t xml:space="preserve">The other two tables circulate in pairs.</w:t>
      </w:r>
    </w:p>
    <w:p>
      <w:pPr>
        <w:numPr>
          <w:ilvl w:val="0"/>
          <w:numId w:val="1015"/>
        </w:numPr>
        <w:pStyle w:val="Compact"/>
      </w:pPr>
      <w:r>
        <w:t xml:space="preserve">Give your 45 seconds to whoever is standing there. Three or four times.</w:t>
      </w:r>
    </w:p>
    <w:p>
      <w:pPr>
        <w:numPr>
          <w:ilvl w:val="0"/>
          <w:numId w:val="1015"/>
        </w:numPr>
        <w:pStyle w:val="Compact"/>
      </w:pPr>
      <w:r>
        <w:t xml:space="preserve">Listen to at least three others, and ask each maker one question.</w:t>
      </w:r>
    </w:p>
    <w:p>
      <w:pPr>
        <w:numPr>
          <w:ilvl w:val="0"/>
          <w:numId w:val="1015"/>
        </w:numPr>
        <w:pStyle w:val="Compact"/>
      </w:pPr>
      <w:r>
        <w:t xml:space="preserve">Point at the item every time.</w:t>
      </w:r>
    </w:p>
    <w:p>
      <w:pPr>
        <w:pStyle w:val="FirstParagraph"/>
      </w:pPr>
      <w:r>
        <w:t xml:space="preserve">Notes: take the no-presentation students one at a time at the side table while the room is loud. Score criterion 5 on the four-box clipboard as you circulate.</w:t>
      </w:r>
    </w:p>
    <w:p>
      <w:pPr>
        <w:pStyle w:val="Heading2"/>
      </w:pPr>
      <w:bookmarkStart w:id="33" w:name="X52c78cfde81232b898570cda60c8564539d313b"/>
      <w:r>
        <w:t xml:space="preserve">Slide 13: Day 2. The vote. Three categories.</w:t>
      </w:r>
      <w:bookmarkEnd w:id="33"/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Most Useful:</w:t>
      </w:r>
      <w:r>
        <w:t xml:space="preserve"> </w:t>
      </w:r>
      <w:r>
        <w:t xml:space="preserve">the item somebody would actually reach for.</w:t>
      </w:r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Most Surprising Material:</w:t>
      </w:r>
      <w:r>
        <w:t xml:space="preserve"> </w:t>
      </w:r>
      <w:r>
        <w:t xml:space="preserve">the item whose WAS line surprised you most.</w:t>
      </w:r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Best Construction:</w:t>
      </w:r>
      <w:r>
        <w:t xml:space="preserve"> </w:t>
      </w:r>
      <w:r>
        <w:t xml:space="preserve">the item whose stitching and finishing you would want on your own.</w:t>
      </w:r>
    </w:p>
    <w:p>
      <w:pPr>
        <w:numPr>
          <w:ilvl w:val="0"/>
          <w:numId w:val="1016"/>
        </w:numPr>
        <w:pStyle w:val="Compact"/>
      </w:pPr>
      <w:r>
        <w:t xml:space="preserve">One vote per category.</w:t>
      </w:r>
      <w:r>
        <w:t xml:space="preserve"> </w:t>
      </w:r>
      <w:r>
        <w:rPr>
          <w:b/>
        </w:rPr>
        <w:t xml:space="preserve">You cannot vote for your own.</w:t>
      </w:r>
    </w:p>
    <w:p>
      <w:pPr>
        <w:numPr>
          <w:ilvl w:val="0"/>
          <w:numId w:val="1016"/>
        </w:numPr>
        <w:pStyle w:val="Compact"/>
      </w:pPr>
      <w:r>
        <w:t xml:space="preserve">Describe the item if you do not know whose it is.</w:t>
      </w:r>
    </w:p>
    <w:p>
      <w:pPr>
        <w:pStyle w:val="FirstParagraph"/>
      </w:pPr>
      <w:r>
        <w:t xml:space="preserve">Notes: read all three definitions out loud before voting, or the class just votes for whoever they like. Tally while they write the reflection.</w:t>
      </w:r>
    </w:p>
    <w:p>
      <w:pPr>
        <w:pStyle w:val="Heading2"/>
      </w:pPr>
      <w:bookmarkStart w:id="34" w:name="slide-14-day-2.-the-reflection"/>
      <w:r>
        <w:t xml:space="preserve">Slide 14: Day 2. The reflection</w:t>
      </w:r>
      <w:bookmarkEnd w:id="34"/>
    </w:p>
    <w:p>
      <w:pPr>
        <w:numPr>
          <w:ilvl w:val="0"/>
          <w:numId w:val="1017"/>
        </w:numPr>
        <w:pStyle w:val="Compact"/>
      </w:pPr>
      <w:r>
        <w:t xml:space="preserve">What did your item start as, and what is it now?</w:t>
      </w:r>
    </w:p>
    <w:p>
      <w:pPr>
        <w:numPr>
          <w:ilvl w:val="0"/>
          <w:numId w:val="1017"/>
        </w:numPr>
        <w:pStyle w:val="Compact"/>
      </w:pPr>
      <w:r>
        <w:t xml:space="preserve">Which two stitches did you use, and why those two for this item?</w:t>
      </w:r>
    </w:p>
    <w:p>
      <w:pPr>
        <w:numPr>
          <w:ilvl w:val="0"/>
          <w:numId w:val="1017"/>
        </w:numPr>
        <w:pStyle w:val="Compact"/>
      </w:pPr>
      <w:r>
        <w:t xml:space="preserve">What went wrong, and what did you do about it?</w:t>
      </w:r>
    </w:p>
    <w:p>
      <w:pPr>
        <w:numPr>
          <w:ilvl w:val="0"/>
          <w:numId w:val="1017"/>
        </w:numPr>
        <w:pStyle w:val="Compact"/>
      </w:pPr>
      <w:r>
        <w:t xml:space="preserve">If you had two more days, what would you change, and what would you keep?</w:t>
      </w:r>
    </w:p>
    <w:p>
      <w:pPr>
        <w:numPr>
          <w:ilvl w:val="0"/>
          <w:numId w:val="1017"/>
        </w:numPr>
        <w:pStyle w:val="Compact"/>
      </w:pPr>
      <w:r>
        <w:t xml:space="preserve">What is one thing you would tell a student about to do this project?</w:t>
      </w:r>
    </w:p>
    <w:p>
      <w:pPr>
        <w:numPr>
          <w:ilvl w:val="0"/>
          <w:numId w:val="1017"/>
        </w:numPr>
        <w:pStyle w:val="Compact"/>
      </w:pPr>
      <w:r>
        <w:rPr>
          <w:b/>
        </w:rPr>
        <w:t xml:space="preserve">Grade 8:</w:t>
      </w:r>
      <w:r>
        <w:t xml:space="preserve"> </w:t>
      </w:r>
      <w:r>
        <w:t xml:space="preserve">evaluate your own use of the design process. Which step did you do well, and which did you skip?</w:t>
      </w:r>
    </w:p>
    <w:p>
      <w:pPr>
        <w:numPr>
          <w:ilvl w:val="0"/>
          <w:numId w:val="1018"/>
        </w:numPr>
        <w:pStyle w:val="Compact"/>
      </w:pPr>
      <w:r>
        <w:t xml:space="preserve">Then fill the</w:t>
      </w:r>
      <w:r>
        <w:t xml:space="preserve"> </w:t>
      </w:r>
      <w:r>
        <w:rPr>
          <w:b/>
        </w:rPr>
        <w:t xml:space="preserve">self-assessment row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Rubric 05</w:t>
      </w:r>
      <w:r>
        <w:t xml:space="preserve">: a score and one line of evidence on all five criteria.</w:t>
      </w:r>
    </w:p>
    <w:p>
      <w:pPr>
        <w:pStyle w:val="Heading2"/>
      </w:pPr>
      <w:bookmarkStart w:id="35" w:name="X2d32baa720003890227b0c23a006a5ae4c21d86"/>
      <w:r>
        <w:t xml:space="preserve">Slide 15: Day 2. Folder check, then closure</w:t>
      </w:r>
      <w:bookmarkEnd w:id="35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the folder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item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display card on its stand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design brief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plan sheet with my initials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paper mock-up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build milestones and finishing checklist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explanation planner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reflection, all five prompts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Rubric 05 with the self-assessment row filled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slips other people wrote for me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peer review I filled for my partner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numPr>
          <w:ilvl w:val="0"/>
          <w:numId w:val="1019"/>
        </w:numPr>
        <w:pStyle w:val="Compact"/>
      </w:pPr>
      <w:r>
        <w:t xml:space="preserve">Closure line: the item that changed my mind about what is possible was ______ (describe it, no names), because ______ .</w:t>
      </w:r>
    </w:p>
    <w:p>
      <w:pPr>
        <w:pStyle w:val="FirstParagraph"/>
      </w:pPr>
      <w:r>
        <w:t xml:space="preserve">Notes: announce the three vote winners in the last thirty seconds. Photograph every item with its card before anything moves. No faces, no names.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2026-09-15T16:27:44Z</dcterms:created>
  <dcterms:modified xsi:type="dcterms:W3CDTF">2026-09-15T16:27:44Z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