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62be1a93249352fb421c778037cbc0f6128022"/>
      <w:r>
        <w:t xml:space="preserve">Slides 05.15: Upcycle Challenge Design Brief</w:t>
      </w:r>
      <w:bookmarkEnd w:id="20"/>
    </w:p>
    <w:p>
      <w:pPr>
        <w:pStyle w:val="FirstParagraph"/>
      </w:pPr>
      <w:r>
        <w:t xml:space="preserve">Lesson 5.15, one day (day 136). Thirteen slides. The project launch.</w:t>
      </w:r>
    </w:p>
    <w:p>
      <w:r>
        <w:br w:type="page"/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pStyle w:val="FirstParagraph"/>
      </w:pPr>
      <w:r>
        <w:t xml:space="preserve">Write U for upcycle, R for recycle, or N for neither.</w:t>
      </w:r>
    </w:p>
    <w:p>
      <w:pPr>
        <w:numPr>
          <w:ilvl w:val="0"/>
          <w:numId w:val="1001"/>
        </w:numPr>
        <w:pStyle w:val="Compact"/>
      </w:pPr>
      <w:r>
        <w:t xml:space="preserve">A plastic bottle is melted down and made into new polyester thread.</w:t>
      </w:r>
    </w:p>
    <w:p>
      <w:pPr>
        <w:numPr>
          <w:ilvl w:val="0"/>
          <w:numId w:val="1001"/>
        </w:numPr>
        <w:pStyle w:val="Compact"/>
      </w:pPr>
      <w:r>
        <w:t xml:space="preserve">A t-shirt with a stain is cut up and sewn into a tote bag that somebody carries to the store.</w:t>
      </w:r>
    </w:p>
    <w:p>
      <w:pPr>
        <w:numPr>
          <w:ilvl w:val="0"/>
          <w:numId w:val="1001"/>
        </w:numPr>
        <w:pStyle w:val="Compact"/>
      </w:pPr>
      <w:r>
        <w:t xml:space="preserve">A sweatshirt is put in the trash.</w:t>
      </w:r>
    </w:p>
    <w:p>
      <w:pPr>
        <w:numPr>
          <w:ilvl w:val="0"/>
          <w:numId w:val="1001"/>
        </w:numPr>
        <w:pStyle w:val="Compact"/>
      </w:pPr>
      <w:r>
        <w:t xml:space="preserve">A pair of jeans is cut into cleaning rags.</w:t>
      </w:r>
    </w:p>
    <w:p>
      <w:pPr>
        <w:pStyle w:val="FirstParagraph"/>
      </w:pPr>
      <w:r>
        <w:t xml:space="preserve">Notes: two minutes. Answers: 1 R, 2 U, 3 N, 4 is the argument (reused, but worth less, which most people call downcycling). Hook: hold up a jeans leg from the bin. This is trash right now. In three class periods one of you is carrying pencils in it.</w:t>
      </w:r>
    </w:p>
    <w:p>
      <w:pPr>
        <w:pStyle w:val="Heading2"/>
      </w:pPr>
      <w:bookmarkStart w:id="22" w:name="slide-2-three-words"/>
      <w:r>
        <w:t xml:space="preserve">Slide 2: Three words</w:t>
      </w:r>
      <w:bookmarkEnd w:id="22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Recycle:</w:t>
      </w:r>
      <w:r>
        <w:t xml:space="preserve"> </w:t>
      </w:r>
      <w:r>
        <w:t xml:space="preserve">break a thing down to its raw material and make something new out of the material.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Upcycle:</w:t>
      </w:r>
      <w:r>
        <w:t xml:space="preserve"> </w:t>
      </w:r>
      <w:r>
        <w:t xml:space="preserve">keep the material and turn it into something worth more, or just as useful.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Repurpose:</w:t>
      </w:r>
      <w:r>
        <w:t xml:space="preserve"> </w:t>
      </w:r>
      <w:r>
        <w:t xml:space="preserve">same material, same shape, new job.</w:t>
      </w:r>
    </w:p>
    <w:p>
      <w:pPr>
        <w:pStyle w:val="FirstParagraph"/>
      </w:pPr>
      <w:r>
        <w:t xml:space="preserve">Image: three panels: a bottle becoming thread, a pillowcase becoming a bag, a towel becoming a produce bag.</w:t>
      </w:r>
    </w:p>
    <w:p>
      <w:pPr>
        <w:pStyle w:val="Heading2"/>
      </w:pPr>
      <w:bookmarkStart w:id="23" w:name="slide-3-where-this-project-fits"/>
      <w:r>
        <w:t xml:space="preserve">Slide 3: Where this project fits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Lesson 5.14 gave you four moves: buy less and better, care for what you have, repair, pass it on.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This project is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pass it on,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plus repair.</w:t>
      </w:r>
    </w:p>
    <w:p>
      <w:pPr>
        <w:numPr>
          <w:ilvl w:val="0"/>
          <w:numId w:val="1003"/>
        </w:numPr>
        <w:pStyle w:val="Compact"/>
      </w:pPr>
      <w:r>
        <w:t xml:space="preserve">It skips one card from the journey set. Which one?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LANDFILL OR BURNED.</w:t>
      </w:r>
    </w:p>
    <w:p>
      <w:pPr>
        <w:pStyle w:val="Heading2"/>
      </w:pPr>
      <w:bookmarkStart w:id="24" w:name="slide-4-what-it-costs-to-make-one"/>
      <w:r>
        <w:t xml:space="preserve">Slide 4: What it costs to make one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Your material: free. It was headed for the trash.</w:t>
      </w:r>
    </w:p>
    <w:p>
      <w:pPr>
        <w:numPr>
          <w:ilvl w:val="0"/>
          <w:numId w:val="1004"/>
        </w:numPr>
        <w:pStyle w:val="Compact"/>
      </w:pPr>
      <w:r>
        <w:t xml:space="preserve">Thread: pennies.</w:t>
      </w:r>
    </w:p>
    <w:p>
      <w:pPr>
        <w:numPr>
          <w:ilvl w:val="0"/>
          <w:numId w:val="1004"/>
        </w:numPr>
        <w:pStyle w:val="Compact"/>
      </w:pPr>
      <w:r>
        <w:t xml:space="preserve">So what does the finished thing cost?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Your time and your skill.</w:t>
      </w:r>
    </w:p>
    <w:p>
      <w:pPr>
        <w:numPr>
          <w:ilvl w:val="0"/>
          <w:numId w:val="1004"/>
        </w:numPr>
        <w:pStyle w:val="Compact"/>
      </w:pPr>
      <w:r>
        <w:t xml:space="preserve">That is the same question a tailor answers when they set a price.</w:t>
      </w:r>
    </w:p>
    <w:p>
      <w:pPr>
        <w:pStyle w:val="FirstParagraph"/>
      </w:pPr>
      <w:r>
        <w:t xml:space="preserve">Notes: this is NYS ATPD 4. a) directly, comparing the cost of constructing an item against buying one or repurposing one.</w:t>
      </w:r>
    </w:p>
    <w:p>
      <w:pPr>
        <w:pStyle w:val="Heading2"/>
      </w:pPr>
      <w:bookmarkStart w:id="25" w:name="slide-5-the-idea-menu-paths-1-to-3-easy"/>
      <w:r>
        <w:t xml:space="preserve">Slide 5: The idea menu, paths 1 to 3 (Easy)</w:t>
      </w:r>
      <w:bookmarkEnd w:id="25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1. T-shirt tote bag, no sewing on the body.</w:t>
      </w:r>
      <w:r>
        <w:t xml:space="preserve"> </w:t>
      </w:r>
      <w:r>
        <w:t xml:space="preserve">Cut the sleeves and neck out, fringe the bottom, tie the fringe in pairs. Whipstitch the handle joins to reinforce them.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2. T-shirt headband.</w:t>
      </w:r>
      <w:r>
        <w:t xml:space="preserve"> </w:t>
      </w:r>
      <w:r>
        <w:t xml:space="preserve">Cut a strip, whipstitch the ends into a loop, running stitch to gather.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3. Sweater sleeve phone sleeve.</w:t>
      </w:r>
      <w:r>
        <w:t xml:space="preserve"> </w:t>
      </w:r>
      <w:r>
        <w:t xml:space="preserve">Cut one sleeve, whipstitch the cut end closed, backstitch a reinforcement.</w:t>
      </w:r>
    </w:p>
    <w:p>
      <w:pPr>
        <w:pStyle w:val="FirstParagraph"/>
      </w:pPr>
      <w:r>
        <w:t xml:space="preserve">Image: three before-and-after pairs.</w:t>
      </w:r>
    </w:p>
    <w:p>
      <w:pPr>
        <w:pStyle w:val="Heading2"/>
      </w:pPr>
      <w:bookmarkStart w:id="26" w:name="slide-6-the-idea-menu-paths-4-and-5-easy"/>
      <w:r>
        <w:t xml:space="preserve">Slide 6: The idea menu, paths 4 and 5 (Easy)</w:t>
      </w:r>
      <w:bookmarkEnd w:id="26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4. Pillowcase drawstring bag.</w:t>
      </w:r>
      <w:r>
        <w:t xml:space="preserve"> </w:t>
      </w:r>
      <w:r>
        <w:t xml:space="preserve">Running stitch the drawstring channel, backstitch the side seam, thread a cord.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5. Patchwork square.</w:t>
      </w:r>
      <w:r>
        <w:t xml:space="preserve"> </w:t>
      </w:r>
      <w:r>
        <w:t xml:space="preserve">Four or more scraps, backstitched together, whipstitch the outer edge. Becomes a mat, a potholder-style square, or a wall square.</w:t>
      </w:r>
    </w:p>
    <w:p>
      <w:pPr>
        <w:pStyle w:val="FirstParagraph"/>
      </w:pPr>
      <w:r>
        <w:t xml:space="preserve">Image: a pillowcase next to a finished drawstring bag; six scraps next to a finished square.</w:t>
      </w:r>
    </w:p>
    <w:p>
      <w:pPr>
        <w:pStyle w:val="Heading2"/>
      </w:pPr>
      <w:bookmarkStart w:id="27" w:name="X36fe75a41e0a32177d00ac297de305f16e7d556"/>
      <w:r>
        <w:t xml:space="preserve">Slide 7: The idea menu, paths 6 and 7 (Medium)</w:t>
      </w:r>
      <w:bookmarkEnd w:id="27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6. Jeans-leg pencil case.</w:t>
      </w:r>
      <w:r>
        <w:t xml:space="preserve"> </w:t>
      </w:r>
      <w:r>
        <w:t xml:space="preserve">Backstitch the bottom, whipstitch the edges, sew on a button for the flap. Hard part: where the button lands.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7. Shirt pillow cover.</w:t>
      </w:r>
      <w:r>
        <w:t xml:space="preserve"> </w:t>
      </w:r>
      <w:r>
        <w:t xml:space="preserve">The button placket becomes the opening. Backstitch three sides. Hard part: the corner where two seams meet.</w:t>
      </w:r>
    </w:p>
    <w:p>
      <w:pPr>
        <w:pStyle w:val="Heading2"/>
      </w:pPr>
      <w:bookmarkStart w:id="28" w:name="X9daa044f0284768651c2527540b80e0f5b2144a"/>
      <w:r>
        <w:t xml:space="preserve">Slide 8: The idea menu, paths 8 and 9 (Medium)</w:t>
      </w:r>
      <w:bookmarkEnd w:id="28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8. Towel produce bag.</w:t>
      </w:r>
      <w:r>
        <w:t xml:space="preserve"> </w:t>
      </w:r>
      <w:r>
        <w:t xml:space="preserve">Backstitch two sides, running stitch the top channel. Hard part: the towel may be too thick to fold twice.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9. Sock rice hand warmer.</w:t>
      </w:r>
      <w:r>
        <w:t xml:space="preserve"> </w:t>
      </w:r>
      <w:r>
        <w:t xml:space="preserve">Running stitch to close, whipstitch the same seam again so nothing leaks.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Rice rules: uncooked rice only. Nothing scented. Never heated at school. Heated at home, with an adult, 30 seconds maximum, and your card says so.</w:t>
      </w:r>
    </w:p>
    <w:p>
      <w:pPr>
        <w:numPr>
          <w:ilvl w:val="0"/>
          <w:numId w:val="1008"/>
        </w:numPr>
        <w:pStyle w:val="Compact"/>
      </w:pPr>
      <w:r>
        <w:t xml:space="preserve">Rice a problem? Use dried beans or flax seed.</w:t>
      </w:r>
    </w:p>
    <w:p>
      <w:pPr>
        <w:pStyle w:val="Heading2"/>
      </w:pPr>
      <w:bookmarkStart w:id="29" w:name="X0a3d92f785ea1c2f38fb5bf9b835d9acf2b7c45"/>
      <w:r>
        <w:t xml:space="preserve">Slide 9: The idea menu, path 10, and design your own (Medium)</w:t>
      </w:r>
      <w:bookmarkEnd w:id="29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10. Sweatshirt cuff wristlet.</w:t>
      </w:r>
      <w:r>
        <w:t xml:space="preserve"> </w:t>
      </w:r>
      <w:r>
        <w:t xml:space="preserve">Whipstitch one edge closed, backstitch a small inside pocket. Hard part: does your hand still fit through?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Design your own.</w:t>
      </w:r>
      <w:r>
        <w:t xml:space="preserve"> </w:t>
      </w:r>
      <w:r>
        <w:t xml:space="preserve">Bring me the brief with a sketch and measurements. If it fits the four constraints, it is approved.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Easy does not mean a lower grade.</w:t>
      </w:r>
      <w:r>
        <w:t xml:space="preserve"> </w:t>
      </w:r>
      <w:r>
        <w:t xml:space="preserve">The rubric scores how well it is made and whether somebody would use it. Not how hard the idea was.</w:t>
      </w:r>
    </w:p>
    <w:p>
      <w:pPr>
        <w:pStyle w:val="Heading2"/>
      </w:pPr>
      <w:bookmarkStart w:id="30" w:name="slide-10-the-four-constraints"/>
      <w:r>
        <w:t xml:space="preserve">Slide 10: The four constraints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It must start from a</w:t>
      </w:r>
      <w:r>
        <w:t xml:space="preserve"> </w:t>
      </w:r>
      <w:r>
        <w:rPr>
          <w:b/>
        </w:rPr>
        <w:t xml:space="preserve">used textile</w:t>
      </w:r>
      <w:r>
        <w:t xml:space="preserve">. Not new fabric off a roll.</w:t>
      </w:r>
    </w:p>
    <w:p>
      <w:pPr>
        <w:numPr>
          <w:ilvl w:val="0"/>
          <w:numId w:val="1010"/>
        </w:numPr>
        <w:pStyle w:val="Compact"/>
      </w:pPr>
      <w:r>
        <w:t xml:space="preserve">It must be</w:t>
      </w:r>
      <w:r>
        <w:t xml:space="preserve"> </w:t>
      </w:r>
      <w:r>
        <w:rPr>
          <w:b/>
        </w:rPr>
        <w:t xml:space="preserve">finished in two build days</w:t>
      </w:r>
      <w:r>
        <w:t xml:space="preserve">.</w:t>
      </w:r>
    </w:p>
    <w:p>
      <w:pPr>
        <w:numPr>
          <w:ilvl w:val="0"/>
          <w:numId w:val="1010"/>
        </w:numPr>
        <w:pStyle w:val="Compact"/>
      </w:pPr>
      <w:r>
        <w:t xml:space="preserve">It must use</w:t>
      </w:r>
      <w:r>
        <w:t xml:space="preserve"> </w:t>
      </w:r>
      <w:r>
        <w:rPr>
          <w:b/>
        </w:rPr>
        <w:t xml:space="preserve">at least two of the taught joins (hand stitches or a machine seam)</w:t>
      </w:r>
      <w:r>
        <w:t xml:space="preserve">: running, backstitch, whipstitch, button.</w:t>
      </w:r>
    </w:p>
    <w:p>
      <w:pPr>
        <w:numPr>
          <w:ilvl w:val="0"/>
          <w:numId w:val="1010"/>
        </w:numPr>
        <w:pStyle w:val="Compact"/>
      </w:pPr>
      <w:r>
        <w:t xml:space="preserve">It must be</w:t>
      </w:r>
      <w:r>
        <w:t xml:space="preserve"> </w:t>
      </w:r>
      <w:r>
        <w:rPr>
          <w:b/>
        </w:rPr>
        <w:t xml:space="preserve">something somebody would actually use</w:t>
      </w:r>
      <w:r>
        <w:t xml:space="preserve">, and your brief names who.</w:t>
      </w:r>
    </w:p>
    <w:p>
      <w:pPr>
        <w:numPr>
          <w:ilvl w:val="0"/>
          <w:numId w:val="1011"/>
        </w:numPr>
        <w:pStyle w:val="Compact"/>
      </w:pPr>
      <w:r>
        <w:t xml:space="preserve">No sewing machine is needed anywhere in this project.</w:t>
      </w:r>
    </w:p>
    <w:p>
      <w:pPr>
        <w:pStyle w:val="FirstParagraph"/>
      </w:pPr>
      <w:r>
        <w:t xml:space="preserve">Notes: post these four on the wall now. They stay up for six days.</w:t>
      </w:r>
    </w:p>
    <w:p>
      <w:pPr>
        <w:pStyle w:val="Heading2"/>
      </w:pPr>
      <w:bookmarkStart w:id="31" w:name="slide-11-the-rubric-five-criteria"/>
      <w:r>
        <w:t xml:space="preserve">Slide 11: The rubric, five criteria</w:t>
      </w:r>
      <w:bookmarkEnd w:id="31"/>
    </w:p>
    <w:p>
      <w:pPr>
        <w:numPr>
          <w:ilvl w:val="0"/>
          <w:numId w:val="1012"/>
        </w:numPr>
        <w:pStyle w:val="Compact"/>
      </w:pPr>
      <w:r>
        <w:t xml:space="preserve">The plan and the design brief</w:t>
      </w:r>
    </w:p>
    <w:p>
      <w:pPr>
        <w:numPr>
          <w:ilvl w:val="0"/>
          <w:numId w:val="1012"/>
        </w:numPr>
        <w:pStyle w:val="Compact"/>
      </w:pPr>
      <w:r>
        <w:t xml:space="preserve">Construction quality, including the stitches used</w:t>
      </w:r>
    </w:p>
    <w:p>
      <w:pPr>
        <w:numPr>
          <w:ilvl w:val="0"/>
          <w:numId w:val="1012"/>
        </w:numPr>
        <w:pStyle w:val="Compact"/>
      </w:pPr>
      <w:r>
        <w:t xml:space="preserve">The item is genuinely useful and finished</w:t>
      </w:r>
    </w:p>
    <w:p>
      <w:pPr>
        <w:numPr>
          <w:ilvl w:val="0"/>
          <w:numId w:val="1012"/>
        </w:numPr>
        <w:pStyle w:val="Compact"/>
      </w:pPr>
      <w:r>
        <w:t xml:space="preserve">Tool safety and the station routine, all four days</w:t>
      </w:r>
    </w:p>
    <w:p>
      <w:pPr>
        <w:numPr>
          <w:ilvl w:val="0"/>
          <w:numId w:val="1012"/>
        </w:numPr>
        <w:pStyle w:val="Compact"/>
      </w:pPr>
      <w:r>
        <w:t xml:space="preserve">The display card and the explanation</w:t>
      </w:r>
    </w:p>
    <w:p>
      <w:pPr>
        <w:numPr>
          <w:ilvl w:val="0"/>
          <w:numId w:val="1013"/>
        </w:numPr>
        <w:pStyle w:val="Compact"/>
      </w:pPr>
      <w:r>
        <w:t xml:space="preserve">20 points. Four levels each.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Nothing on this rubric is a surprise, and you can read it while you build.</w:t>
      </w:r>
    </w:p>
    <w:p>
      <w:pPr>
        <w:pStyle w:val="FirstParagraph"/>
      </w:pPr>
      <w:r>
        <w:t xml:space="preserve">Notes: hand out</w:t>
      </w:r>
      <w:r>
        <w:t xml:space="preserve"> </w:t>
      </w:r>
      <w:r>
        <w:rPr>
          <w:rStyle w:val="VerbatimChar"/>
        </w:rPr>
        <w:t xml:space="preserve">Rubric 05</w:t>
      </w:r>
      <w:r>
        <w:t xml:space="preserve"> </w:t>
      </w:r>
      <w:r>
        <w:t xml:space="preserve">here and read the five criteria in one minute, pointing at the Meets column each time.</w:t>
      </w:r>
    </w:p>
    <w:p>
      <w:pPr>
        <w:pStyle w:val="Heading2"/>
      </w:pPr>
      <w:bookmarkStart w:id="32" w:name="slide-12-the-design-brief"/>
      <w:r>
        <w:t xml:space="preserve">Slide 12: The design brief</w:t>
      </w:r>
      <w:bookmarkEnd w:id="32"/>
    </w:p>
    <w:p>
      <w:pPr>
        <w:numPr>
          <w:ilvl w:val="0"/>
          <w:numId w:val="1014"/>
        </w:numPr>
        <w:pStyle w:val="Compact"/>
      </w:pPr>
      <w:r>
        <w:t xml:space="preserve">What I start with: what it is, its size in inches, the fiber if I can read the label, its condition</w:t>
      </w:r>
    </w:p>
    <w:p>
      <w:pPr>
        <w:numPr>
          <w:ilvl w:val="0"/>
          <w:numId w:val="1014"/>
        </w:numPr>
        <w:pStyle w:val="Compact"/>
      </w:pPr>
      <w:r>
        <w:t xml:space="preserve">What it becomes, and its finished size</w:t>
      </w:r>
    </w:p>
    <w:p>
      <w:pPr>
        <w:numPr>
          <w:ilvl w:val="0"/>
          <w:numId w:val="1014"/>
        </w:numPr>
        <w:pStyle w:val="Compact"/>
      </w:pPr>
      <w:r>
        <w:t xml:space="preserve">Who will use it, and for what (a name, not</w:t>
      </w:r>
      <w:r>
        <w:t xml:space="preserve"> </w:t>
      </w:r>
      <w:r>
        <w:t xml:space="preserve">“</w:t>
      </w:r>
      <w:r>
        <w:t xml:space="preserve">anyone</w:t>
      </w:r>
      <w:r>
        <w:t xml:space="preserve">”</w:t>
      </w:r>
      <w:r>
        <w:t xml:space="preserve">)</w:t>
      </w:r>
    </w:p>
    <w:p>
      <w:pPr>
        <w:numPr>
          <w:ilvl w:val="0"/>
          <w:numId w:val="1014"/>
        </w:numPr>
        <w:pStyle w:val="Compact"/>
      </w:pPr>
      <w:r>
        <w:t xml:space="preserve">My two stitches, and where each one goes</w:t>
      </w:r>
    </w:p>
    <w:p>
      <w:pPr>
        <w:numPr>
          <w:ilvl w:val="0"/>
          <w:numId w:val="1014"/>
        </w:numPr>
        <w:pStyle w:val="Compact"/>
      </w:pPr>
      <w:r>
        <w:t xml:space="preserve">My tools</w:t>
      </w:r>
    </w:p>
    <w:p>
      <w:pPr>
        <w:numPr>
          <w:ilvl w:val="0"/>
          <w:numId w:val="1014"/>
        </w:numPr>
        <w:pStyle w:val="Compact"/>
      </w:pPr>
      <w:r>
        <w:t xml:space="preserve">Three steps, in order</w:t>
      </w:r>
    </w:p>
    <w:p>
      <w:pPr>
        <w:numPr>
          <w:ilvl w:val="0"/>
          <w:numId w:val="1014"/>
        </w:numPr>
        <w:pStyle w:val="Compact"/>
      </w:pPr>
      <w:r>
        <w:t xml:space="preserve">The one thing most likely to go wrong</w:t>
      </w:r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My reduced-scope version, written now, before I need it</w:t>
      </w:r>
    </w:p>
    <w:p>
      <w:pPr>
        <w:pStyle w:val="FirstParagraph"/>
      </w:pPr>
      <w:r>
        <w:t xml:space="preserve">Notes: release students to the scrap bin one station at a time, two minutes each. No cutting. Ask every student one question: who is going to use it?</w:t>
      </w:r>
    </w:p>
    <w:p>
      <w:pPr>
        <w:pStyle w:val="Heading2"/>
      </w:pPr>
      <w:bookmarkStart w:id="33" w:name="X9257f86abbacde079d3e8dc07043c32be1733cf"/>
      <w:r>
        <w:t xml:space="preserve">Slide 13: The sourcing plan, and the closure</w:t>
      </w:r>
      <w:bookmarkEnd w:id="33"/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1. The room’s scrap bin.</w:t>
      </w:r>
      <w:r>
        <w:t xml:space="preserve"> </w:t>
      </w:r>
      <w:r>
        <w:t xml:space="preserve">Free, open, enough for everybody.</w:t>
      </w:r>
      <w:r>
        <w:t xml:space="preserve"> </w:t>
      </w:r>
      <w:r>
        <w:rPr>
          <w:b/>
        </w:rPr>
        <w:t xml:space="preserve">This is the normal way to do this project and it is full credit.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2. The class donation drive.</w:t>
      </w:r>
      <w:r>
        <w:t xml:space="preserve"> </w:t>
      </w:r>
      <w:r>
        <w:t xml:space="preserve">The bin by the door. Clean, used textiles from anybody. Not required, not tracked.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3. Something from home, with the signed permission note.</w:t>
      </w:r>
      <w:r>
        <w:t xml:space="preserve"> </w:t>
      </w:r>
      <w:r>
        <w:t xml:space="preserve">No note, no cutting. The note goes home today.</w:t>
      </w:r>
    </w:p>
    <w:p>
      <w:pPr>
        <w:numPr>
          <w:ilvl w:val="0"/>
          <w:numId w:val="1015"/>
        </w:numPr>
        <w:pStyle w:val="Compact"/>
      </w:pPr>
      <w:r>
        <w:t xml:space="preserve">Nothing valuable. Nothing borrowed. Nothing that belongs to somebody who has not signed.</w:t>
      </w:r>
    </w:p>
    <w:p>
      <w:pPr>
        <w:numPr>
          <w:ilvl w:val="0"/>
          <w:numId w:val="1015"/>
        </w:numPr>
        <w:pStyle w:val="Compact"/>
      </w:pPr>
      <w:r>
        <w:rPr>
          <w:b/>
        </w:rPr>
        <w:t xml:space="preserve">Closure line:</w:t>
      </w:r>
      <w:r>
        <w:t xml:space="preserve"> </w:t>
      </w:r>
      <w:r>
        <w:t xml:space="preserve">my item starts as ______ and becomes ______ for ______ .</w:t>
      </w:r>
    </w:p>
    <w:p>
      <w:pPr>
        <w:pStyle w:val="FirstParagraph"/>
      </w:pPr>
      <w:r>
        <w:t xml:space="preserve">Notes: say the default out loud before anybody asks: most people will use the bin. That one sentence is why nobody feels singled out.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