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5.7-backstitch-and-whipstitch"/>
      <w:r>
        <w:t xml:space="preserve">Slides 5.7: Backstitch and Whipstitch</w:t>
      </w:r>
      <w:bookmarkEnd w:id="20"/>
    </w:p>
    <w:p>
      <w:pPr>
        <w:pStyle w:val="FirstParagraph"/>
      </w:pPr>
      <w:r>
        <w:t xml:space="preserve">Slide outline for Lesson 5.7, one day, twelve slides. Slide 3 is a live pull test with two props made the day before; it is the argument for the whole period and it should not be replaced with a picture.</w:t>
      </w:r>
    </w:p>
    <w:p>
      <w:pPr>
        <w:pStyle w:val="Heading2"/>
      </w:pPr>
      <w:bookmarkStart w:id="21" w:name="slide-1-the-stitch-that-holds"/>
      <w:r>
        <w:t xml:space="preserve">Slide 1: The stitch that holds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Lesson 5.7</w:t>
      </w:r>
    </w:p>
    <w:p>
      <w:pPr>
        <w:numPr>
          <w:ilvl w:val="0"/>
          <w:numId w:val="1001"/>
        </w:numPr>
        <w:pStyle w:val="Compact"/>
      </w:pPr>
      <w:r>
        <w:t xml:space="preserve">Two stitches today: the backstitch and the whipstitch</w:t>
      </w:r>
    </w:p>
    <w:p>
      <w:pPr>
        <w:numPr>
          <w:ilvl w:val="0"/>
          <w:numId w:val="1001"/>
        </w:numPr>
        <w:pStyle w:val="Compact"/>
      </w:pPr>
      <w:r>
        <w:t xml:space="preserve">The backstitch is the strong seam. The whipstitch joins two edges.</w:t>
      </w:r>
    </w:p>
    <w:p>
      <w:pPr>
        <w:numPr>
          <w:ilvl w:val="0"/>
          <w:numId w:val="1001"/>
        </w:numPr>
        <w:pStyle w:val="Compact"/>
      </w:pPr>
      <w:r>
        <w:t xml:space="preserve">Between them you can build the pouch next week and fix a split seam on Friday</w:t>
      </w:r>
      <w:r>
        <w:t xml:space="preserve"> </w:t>
      </w:r>
      <w:r>
        <w:t xml:space="preserve">Image: two stitched samples side by side, a solid backstitched line and a whipstitched join between two felt squares.</w:t>
      </w:r>
    </w:p>
    <w:p>
      <w:pPr>
        <w:pStyle w:val="Heading2"/>
      </w:pPr>
      <w:bookmarkStart w:id="22" w:name="slide-2-do-now"/>
      <w:r>
        <w:t xml:space="preserve">Slide 2: Do now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Two seams. Same thread, same needle, same number of stitches.</w:t>
      </w:r>
    </w:p>
    <w:p>
      <w:pPr>
        <w:numPr>
          <w:ilvl w:val="0"/>
          <w:numId w:val="1002"/>
        </w:numPr>
        <w:pStyle w:val="Compact"/>
      </w:pPr>
      <w:r>
        <w:t xml:space="preserve">One will pull apart and one will not</w:t>
      </w:r>
    </w:p>
    <w:p>
      <w:pPr>
        <w:numPr>
          <w:ilvl w:val="0"/>
          <w:numId w:val="1002"/>
        </w:numPr>
        <w:pStyle w:val="Compact"/>
      </w:pPr>
      <w:r>
        <w:t xml:space="preserve">Which one, and why? Write your prediction and your reason.</w:t>
      </w:r>
    </w:p>
    <w:p>
      <w:pPr>
        <w:numPr>
          <w:ilvl w:val="0"/>
          <w:numId w:val="1002"/>
        </w:numPr>
        <w:pStyle w:val="Compact"/>
      </w:pPr>
      <w:r>
        <w:t xml:space="preserve">Three minutes</w:t>
      </w:r>
      <w:r>
        <w:t xml:space="preserve"> </w:t>
      </w:r>
      <w:r>
        <w:t xml:space="preserve">Image: two fabric samples stitched together, one with a running stitch, one with a backstitch, laid side by side with no labels.</w:t>
      </w:r>
    </w:p>
    <w:p>
      <w:pPr>
        <w:pStyle w:val="Heading2"/>
      </w:pPr>
      <w:bookmarkStart w:id="23" w:name="slide-3-watch-it-fail"/>
      <w:r>
        <w:t xml:space="preserve">Slide 3: Watch it fail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I am going to pull both of them, slowly</w:t>
      </w:r>
    </w:p>
    <w:p>
      <w:pPr>
        <w:numPr>
          <w:ilvl w:val="0"/>
          <w:numId w:val="1003"/>
        </w:numPr>
        <w:pStyle w:val="Compact"/>
      </w:pPr>
      <w:r>
        <w:t xml:space="preserve">Watch which one opens</w:t>
      </w:r>
    </w:p>
    <w:p>
      <w:pPr>
        <w:numPr>
          <w:ilvl w:val="0"/>
          <w:numId w:val="1003"/>
        </w:numPr>
        <w:pStyle w:val="Compact"/>
      </w:pPr>
      <w:r>
        <w:t xml:space="preserve">Watch how the thread looks when it opens</w:t>
      </w:r>
      <w:r>
        <w:t xml:space="preserve"> </w:t>
      </w:r>
      <w:r>
        <w:t xml:space="preserve">Image: two hands pulling apart a running-stitched seam, with the thread showing as a ladder of gaps.</w:t>
      </w:r>
      <w:r>
        <w:t xml:space="preserve"> </w:t>
      </w:r>
      <w:r>
        <w:t xml:space="preserve">Notes: Do this live. Make the running stitch prop loosely, with quarter-inch stitches, the day before, so it fails clearly. The backstitch holds until the fabric gives.</w:t>
      </w:r>
    </w:p>
    <w:p>
      <w:pPr>
        <w:pStyle w:val="Heading2"/>
      </w:pPr>
      <w:bookmarkStart w:id="24" w:name="X2e30757ec190b743daa2b4ef03f408c12d555a9"/>
      <w:r>
        <w:t xml:space="preserve">Slide 4: Why a running stitch is not a seam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Running stitch: the thread goes over, under, over, under. About half the seam has no thread across it at all.</w:t>
      </w:r>
    </w:p>
    <w:p>
      <w:pPr>
        <w:numPr>
          <w:ilvl w:val="0"/>
          <w:numId w:val="1004"/>
        </w:numPr>
        <w:pStyle w:val="Compact"/>
      </w:pPr>
      <w:r>
        <w:t xml:space="preserve">Pull on it and the cloth spreads open in those gaps</w:t>
      </w:r>
    </w:p>
    <w:p>
      <w:pPr>
        <w:numPr>
          <w:ilvl w:val="0"/>
          <w:numId w:val="1004"/>
        </w:numPr>
        <w:pStyle w:val="Compact"/>
      </w:pPr>
      <w:r>
        <w:t xml:space="preserve">Backstitch: the thread doubles back on itself, so there is thread across every part of the line, top and underneath, with no gap</w:t>
      </w:r>
      <w:r>
        <w:t xml:space="preserve"> </w:t>
      </w:r>
      <w:r>
        <w:t xml:space="preserve">Image: two side-view diagrams, a dashed thread path and a continuous overlapping thread path.</w:t>
      </w:r>
    </w:p>
    <w:p>
      <w:pPr>
        <w:pStyle w:val="Heading2"/>
      </w:pPr>
      <w:bookmarkStart w:id="25" w:name="slide-5-three-stitches-three-jobs"/>
      <w:r>
        <w:t xml:space="preserve">Slide 5: Three stitches, three jobs</w:t>
      </w:r>
      <w:bookmarkEnd w:id="25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Stitch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is for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Running stitch</w:t>
            </w:r>
          </w:p>
        </w:tc>
        <w:tc>
          <w:p>
            <w:pPr>
              <w:pStyle w:val="Compact"/>
              <w:jc w:val="left"/>
            </w:pPr>
            <w:r>
              <w:t xml:space="preserve">Basting, gathering, a quick decorative line, a visible mend, a drawstring channel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Backstitch</w:t>
            </w:r>
          </w:p>
        </w:tc>
        <w:tc>
          <w:p>
            <w:pPr>
              <w:pStyle w:val="Compact"/>
              <w:jc w:val="left"/>
            </w:pPr>
            <w:r>
              <w:t xml:space="preserve">Any seam that takes stress, a split seam repair, anywhere a machine straight stitch would go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Whipstitch</w:t>
            </w:r>
          </w:p>
        </w:tc>
        <w:tc>
          <w:p>
            <w:pPr>
              <w:pStyle w:val="Compact"/>
              <w:jc w:val="left"/>
            </w:pPr>
            <w:r>
              <w:t xml:space="preserve">Joining two edges, closing a gap, holding a patch, finishing a raw edge</w:t>
            </w:r>
          </w:p>
        </w:tc>
      </w:tr>
    </w:tbl>
    <w:p>
      <w:pPr>
        <w:pStyle w:val="BodyText"/>
      </w:pPr>
      <w:r>
        <w:t xml:space="preserve">Image: three small stitch drawings next to the three job lists.</w:t>
      </w:r>
    </w:p>
    <w:p>
      <w:pPr>
        <w:pStyle w:val="Heading2"/>
      </w:pPr>
      <w:bookmarkStart w:id="26" w:name="slide-6-the-backstitch-the-chant"/>
      <w:r>
        <w:t xml:space="preserve">Slide 6: The backstitch, the chant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Back into the last hole, forward one</w:t>
      </w:r>
    </w:p>
    <w:p>
      <w:pPr>
        <w:numPr>
          <w:ilvl w:val="0"/>
          <w:numId w:val="1005"/>
        </w:numPr>
        <w:pStyle w:val="Compact"/>
      </w:pPr>
      <w:r>
        <w:t xml:space="preserve">Say it out loud while you sew</w:t>
      </w:r>
    </w:p>
    <w:p>
      <w:pPr>
        <w:numPr>
          <w:ilvl w:val="1"/>
          <w:numId w:val="1006"/>
        </w:numPr>
        <w:pStyle w:val="Compact"/>
      </w:pPr>
      <w:r>
        <w:t xml:space="preserve">Up at point 1. 2. Down one stitch behind. 3. Up one stitch ahead. 4. Down into the last hole. 5. Up one ahead. 6. Down into the last hole. Repeat.</w:t>
      </w:r>
      <w:r>
        <w:t xml:space="preserve"> </w:t>
      </w:r>
      <w:r>
        <w:t xml:space="preserve">Image: a numbered diagram of a stitch line with arrows showing the needle going back into the previous hole each time.</w:t>
      </w:r>
      <w:r>
        <w:t xml:space="preserve"> </w:t>
      </w:r>
      <w:r>
        <w:t xml:space="preserve">Notes: Say the chant while you circulate. Students will start saying it to each other, which is exactly what you want.</w:t>
      </w:r>
    </w:p>
    <w:p>
      <w:pPr>
        <w:pStyle w:val="Heading2"/>
      </w:pPr>
      <w:bookmarkStart w:id="27" w:name="X167846e32fb83b14f36fcbded1abe4bfadb7a31"/>
      <w:r>
        <w:t xml:space="preserve">Slide 7: How to tell it is really a backstitch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Look at the top of your line</w:t>
      </w:r>
    </w:p>
    <w:p>
      <w:pPr>
        <w:numPr>
          <w:ilvl w:val="0"/>
          <w:numId w:val="1007"/>
        </w:numPr>
        <w:pStyle w:val="Compact"/>
      </w:pPr>
      <w:r>
        <w:t xml:space="preserve">A backstitch top is a solid line with no gaps</w:t>
      </w:r>
    </w:p>
    <w:p>
      <w:pPr>
        <w:numPr>
          <w:ilvl w:val="0"/>
          <w:numId w:val="1007"/>
        </w:numPr>
        <w:pStyle w:val="Compact"/>
      </w:pPr>
      <w:r>
        <w:t xml:space="preserve">If you see gaps, the needle did not go back into the last hole, and what you have is a running stitch with extra steps</w:t>
      </w:r>
      <w:r>
        <w:t xml:space="preserve"> </w:t>
      </w:r>
      <w:r>
        <w:t xml:space="preserve">Image: two stitched lines side by side, one solid with no gaps, one dashed with gaps, and a check mark over the solid one.</w:t>
      </w:r>
    </w:p>
    <w:p>
      <w:pPr>
        <w:pStyle w:val="Heading2"/>
      </w:pPr>
      <w:bookmarkStart w:id="28" w:name="slide-8-where-the-backstitch-goes-today"/>
      <w:r>
        <w:t xml:space="preserve">Slide 8: Where the backstitch goes today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The marked seam line on your practice cloth</w:t>
      </w:r>
    </w:p>
    <w:p>
      <w:pPr>
        <w:numPr>
          <w:ilvl w:val="0"/>
          <w:numId w:val="1008"/>
        </w:numPr>
        <w:pStyle w:val="Compact"/>
      </w:pPr>
      <w:r>
        <w:t xml:space="preserve">Line 3: the solid line is the seam line, the space below it to the edge is the seam allowance</w:t>
      </w:r>
    </w:p>
    <w:p>
      <w:pPr>
        <w:numPr>
          <w:ilvl w:val="0"/>
          <w:numId w:val="1008"/>
        </w:numPr>
        <w:pStyle w:val="Compact"/>
      </w:pPr>
      <w:r>
        <w:t xml:space="preserve">Two inches is the minimum. More is better.</w:t>
      </w:r>
      <w:r>
        <w:t xml:space="preserve"> </w:t>
      </w:r>
      <w:r>
        <w:t xml:space="preserve">Image: the printed practice cloth with the seam line area circled.</w:t>
      </w:r>
    </w:p>
    <w:p>
      <w:pPr>
        <w:pStyle w:val="Heading2"/>
      </w:pPr>
      <w:bookmarkStart w:id="29" w:name="slide-9-the-whipstitch-steps-1-to-5"/>
      <w:r>
        <w:t xml:space="preserve">Slide 9: The whipstitch, steps 1 to 5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Line up the two edges so they meet, not overlap</w:t>
      </w:r>
    </w:p>
    <w:p>
      <w:pPr>
        <w:numPr>
          <w:ilvl w:val="0"/>
          <w:numId w:val="1009"/>
        </w:numPr>
        <w:pStyle w:val="Compact"/>
      </w:pPr>
      <w:r>
        <w:t xml:space="preserve">Pin them, heads out</w:t>
      </w:r>
    </w:p>
    <w:p>
      <w:pPr>
        <w:numPr>
          <w:ilvl w:val="0"/>
          <w:numId w:val="1009"/>
        </w:numPr>
        <w:pStyle w:val="Compact"/>
      </w:pPr>
      <w:r>
        <w:t xml:space="preserve">Knot and come up through both layers near the edge</w:t>
      </w:r>
    </w:p>
    <w:p>
      <w:pPr>
        <w:numPr>
          <w:ilvl w:val="0"/>
          <w:numId w:val="1009"/>
        </w:numPr>
        <w:pStyle w:val="Compact"/>
      </w:pPr>
      <w:r>
        <w:t xml:space="preserve">Take the needle over the edge</w:t>
      </w:r>
    </w:p>
    <w:p>
      <w:pPr>
        <w:numPr>
          <w:ilvl w:val="0"/>
          <w:numId w:val="1009"/>
        </w:numPr>
        <w:pStyle w:val="Compact"/>
      </w:pPr>
      <w:r>
        <w:t xml:space="preserve">Come back up through both layers a quarter inch along, at a slight slant</w:t>
      </w:r>
      <w:r>
        <w:t xml:space="preserve"> </w:t>
      </w:r>
      <w:r>
        <w:t xml:space="preserve">Image: two felt rectangles edge to edge with a slanted stitch crossing over the join.</w:t>
      </w:r>
    </w:p>
    <w:p>
      <w:pPr>
        <w:pStyle w:val="Heading2"/>
      </w:pPr>
      <w:bookmarkStart w:id="30" w:name="X69d6e66efe9bab766ab67996e06ae2e91aef535"/>
      <w:r>
        <w:t xml:space="preserve">Slide 10: Two ways the whipstitch goes wrong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Stitches too far apart: you can see daylight between the edges</w:t>
      </w:r>
    </w:p>
    <w:p>
      <w:pPr>
        <w:numPr>
          <w:ilvl w:val="0"/>
          <w:numId w:val="1010"/>
        </w:numPr>
        <w:pStyle w:val="Compact"/>
      </w:pPr>
      <w:r>
        <w:t xml:space="preserve">Needle caught only one layer: the join opens when you pull it</w:t>
      </w:r>
    </w:p>
    <w:p>
      <w:pPr>
        <w:numPr>
          <w:ilvl w:val="0"/>
          <w:numId w:val="1010"/>
        </w:numPr>
        <w:pStyle w:val="Compact"/>
      </w:pPr>
      <w:r>
        <w:t xml:space="preserve">Both are fixed the same way: go back and restitch that section</w:t>
      </w:r>
      <w:r>
        <w:t xml:space="preserve"> </w:t>
      </w:r>
      <w:r>
        <w:t xml:space="preserve">Image: two joins side by side, one with visible gaps, one closed tight, with a check over the closed one.</w:t>
      </w:r>
    </w:p>
    <w:p>
      <w:pPr>
        <w:pStyle w:val="Heading2"/>
      </w:pPr>
      <w:bookmarkStart w:id="31" w:name="slide-11-pick-the-stitch"/>
      <w:r>
        <w:t xml:space="preserve">Slide 11: Pick the stitch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The shoulder seam of a bag that will carry books</w:t>
      </w:r>
    </w:p>
    <w:p>
      <w:pPr>
        <w:numPr>
          <w:ilvl w:val="0"/>
          <w:numId w:val="1011"/>
        </w:numPr>
        <w:pStyle w:val="Compact"/>
      </w:pPr>
      <w:r>
        <w:t xml:space="preserve">Closing the last two inches of a stuffed pouch from the outside</w:t>
      </w:r>
    </w:p>
    <w:p>
      <w:pPr>
        <w:numPr>
          <w:ilvl w:val="0"/>
          <w:numId w:val="1011"/>
        </w:numPr>
        <w:pStyle w:val="Compact"/>
      </w:pPr>
      <w:r>
        <w:t xml:space="preserve">Holding two pieces together just long enough to sew the real seam</w:t>
      </w:r>
    </w:p>
    <w:p>
      <w:pPr>
        <w:numPr>
          <w:ilvl w:val="0"/>
          <w:numId w:val="1011"/>
        </w:numPr>
        <w:pStyle w:val="Compact"/>
      </w:pPr>
      <w:r>
        <w:t xml:space="preserve">One sentence of reasoning each</w:t>
      </w:r>
      <w:r>
        <w:t xml:space="preserve"> </w:t>
      </w:r>
      <w:r>
        <w:t xml:space="preserve">Image: three small drawings, a loaded bag strap, a stuffed pouch with an open gap, and two loose fabric pieces.</w:t>
      </w:r>
    </w:p>
    <w:p>
      <w:pPr>
        <w:pStyle w:val="Heading2"/>
      </w:pPr>
      <w:bookmarkStart w:id="32" w:name="X01e892444f65240b67fdaeea070abd3b5aeb904"/>
      <w:r>
        <w:t xml:space="preserve">Slide 12: Five-minute warning, then the count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Everything back in the cushion. Count out loud. I initial.</w:t>
      </w:r>
    </w:p>
    <w:p>
      <w:pPr>
        <w:numPr>
          <w:ilvl w:val="0"/>
          <w:numId w:val="1012"/>
        </w:numPr>
        <w:pStyle w:val="Compact"/>
      </w:pPr>
      <w:r>
        <w:t xml:space="preserve">While the count runs: self-check both stitches</w:t>
      </w:r>
    </w:p>
    <w:p>
      <w:pPr>
        <w:numPr>
          <w:ilvl w:val="0"/>
          <w:numId w:val="1012"/>
        </w:numPr>
        <w:pStyle w:val="Compact"/>
      </w:pPr>
      <w:r>
        <w:t xml:space="preserve">Even length. Straight line or even slant. No puckering.</w:t>
      </w:r>
    </w:p>
    <w:p>
      <w:pPr>
        <w:numPr>
          <w:ilvl w:val="0"/>
          <w:numId w:val="1012"/>
        </w:numPr>
        <w:pStyle w:val="Compact"/>
      </w:pPr>
      <w:r>
        <w:t xml:space="preserve">Plus: does the backstitch top have gaps? Did the whipstitch catch both layers?</w:t>
      </w:r>
      <w:r>
        <w:t xml:space="preserve"> </w:t>
      </w:r>
      <w:r>
        <w:t xml:space="preserve">Image: a count sheet beside two finished samples, a backstitched line and a whipstitched join.</w:t>
      </w:r>
      <w:r>
        <w:t xml:space="preserve"> </w:t>
      </w:r>
      <w:r>
        <w:t xml:space="preserve">Notes: Both pieces go back in the named zip bags; both appear on the sampler card in Lesson 5.11. Exit card: why a running stitch is not strong enough, your self-check numbers, and which stitch would fix something in your own closet.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2026-09-15T16:27:43Z</dcterms:created>
  <dcterms:modified xsi:type="dcterms:W3CDTF">2026-09-15T16:27:43Z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