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06732ed757a7547790c777ab37b76b96eabe5b"/>
      <w:r>
        <w:t xml:space="preserve">Handout 5.2: What Clothing Says, and the Class Agreement</w:t>
      </w:r>
      <w:bookmarkEnd w:id="20"/>
    </w:p>
    <w:p>
      <w:pPr>
        <w:pStyle w:val="FirstParagraph"/>
      </w:pPr>
      <w:r>
        <w:t xml:space="preserve">Name: ______________________________ Date: ______________ Period: ______</w:t>
      </w:r>
    </w:p>
    <w:p>
      <w:pPr>
        <w:pStyle w:val="BodyText"/>
      </w:pPr>
      <w:r>
        <w:rPr>
          <w:b/>
        </w:rPr>
        <w:t xml:space="preserve">The rule for today:</w:t>
      </w:r>
      <w:r>
        <w:t xml:space="preserve"> </w:t>
      </w:r>
      <w:r>
        <w:t xml:space="preserve">We talk about clothing. We do not talk about each other’s clothes. Nobody in this room has to explain or defend what they are wearing.</w:t>
      </w:r>
    </w:p>
    <w:p>
      <w:pPr>
        <w:pStyle w:val="BodyText"/>
      </w:pPr>
      <w:r>
        <w:rPr>
          <w:b/>
        </w:rPr>
        <w:t xml:space="preserve">Directions:</w:t>
      </w:r>
      <w:r>
        <w:t xml:space="preserve"> </w:t>
      </w:r>
      <w:r>
        <w:t xml:space="preserve">Fill in Part 1 and Part 2 during the slides and the shirt demonstration. Fill in Part 3 during the culture and generation slides. Copy the class agreement into Part 4 at the end and sign it if you agree to it.</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impression</w:t>
            </w:r>
          </w:p>
        </w:tc>
        <w:tc>
          <w:tcPr>
            <w:tcW w:type="dxa" w:w="2340"/>
          </w:tcPr>
          <w:p>
            <w:pPr>
              <w:pStyle w:val="Compact"/>
              <w:jc w:val="left"/>
            </w:pPr>
            <w:r>
              <w:t xml:space="preserve">izlenim</w:t>
            </w:r>
          </w:p>
        </w:tc>
        <w:tc>
          <w:tcPr>
            <w:tcW w:type="dxa" w:w="2340"/>
          </w:tcPr>
          <w:p>
            <w:pPr>
              <w:pStyle w:val="Compact"/>
              <w:jc w:val="left"/>
            </w:pPr>
            <w:r>
              <w:t xml:space="preserve">impressão</w:t>
            </w:r>
          </w:p>
        </w:tc>
        <w:tc>
          <w:tcPr>
            <w:tcW w:type="dxa" w:w="2340"/>
          </w:tcPr>
          <w:p>
            <w:pPr>
              <w:pStyle w:val="Compact"/>
              <w:jc w:val="left"/>
            </w:pPr>
            <w:r>
              <w:t xml:space="preserve">impresión</w:t>
            </w:r>
          </w:p>
        </w:tc>
      </w:tr>
      <w:tr>
        <w:tc>
          <w:tcPr>
            <w:tcW w:type="dxa" w:w="2340"/>
          </w:tcPr>
          <w:p>
            <w:pPr>
              <w:pStyle w:val="Compact"/>
              <w:jc w:val="left"/>
            </w:pPr>
            <w:r>
              <w:t xml:space="preserve">communication</w:t>
            </w:r>
          </w:p>
        </w:tc>
        <w:tc>
          <w:tcPr>
            <w:tcW w:type="dxa" w:w="2340"/>
          </w:tcPr>
          <w:p>
            <w:pPr>
              <w:pStyle w:val="Compact"/>
              <w:jc w:val="left"/>
            </w:pPr>
            <w:r>
              <w:t xml:space="preserve">iletişim</w:t>
            </w:r>
          </w:p>
        </w:tc>
        <w:tc>
          <w:tcPr>
            <w:tcW w:type="dxa" w:w="2340"/>
          </w:tcPr>
          <w:p>
            <w:pPr>
              <w:pStyle w:val="Compact"/>
              <w:jc w:val="left"/>
            </w:pPr>
            <w:r>
              <w:t xml:space="preserve">comunicação</w:t>
            </w:r>
          </w:p>
        </w:tc>
        <w:tc>
          <w:tcPr>
            <w:tcW w:type="dxa" w:w="2340"/>
          </w:tcPr>
          <w:p>
            <w:pPr>
              <w:pStyle w:val="Compact"/>
              <w:jc w:val="left"/>
            </w:pPr>
            <w:r>
              <w:t xml:space="preserve">comunicación</w:t>
            </w:r>
          </w:p>
        </w:tc>
      </w:tr>
      <w:tr>
        <w:tc>
          <w:tcPr>
            <w:tcW w:type="dxa" w:w="2340"/>
          </w:tcPr>
          <w:p>
            <w:pPr>
              <w:pStyle w:val="Compact"/>
              <w:jc w:val="left"/>
            </w:pPr>
            <w:r>
              <w:t xml:space="preserve">nonverbal</w:t>
            </w:r>
          </w:p>
        </w:tc>
        <w:tc>
          <w:tcPr>
            <w:tcW w:type="dxa" w:w="2340"/>
          </w:tcPr>
          <w:p>
            <w:pPr>
              <w:pStyle w:val="Compact"/>
              <w:jc w:val="left"/>
            </w:pPr>
            <w:r>
              <w:t xml:space="preserve">sözsüz</w:t>
            </w:r>
          </w:p>
        </w:tc>
        <w:tc>
          <w:tcPr>
            <w:tcW w:type="dxa" w:w="2340"/>
          </w:tcPr>
          <w:p>
            <w:pPr>
              <w:pStyle w:val="Compact"/>
              <w:jc w:val="left"/>
            </w:pPr>
            <w:r>
              <w:t xml:space="preserve">não verbal</w:t>
            </w:r>
          </w:p>
        </w:tc>
        <w:tc>
          <w:tcPr>
            <w:tcW w:type="dxa" w:w="2340"/>
          </w:tcPr>
          <w:p>
            <w:pPr>
              <w:pStyle w:val="Compact"/>
              <w:jc w:val="left"/>
            </w:pPr>
            <w:r>
              <w:t xml:space="preserve">no verbal</w:t>
            </w:r>
          </w:p>
        </w:tc>
      </w:tr>
      <w:tr>
        <w:tc>
          <w:tcPr>
            <w:tcW w:type="dxa" w:w="2340"/>
          </w:tcPr>
          <w:p>
            <w:pPr>
              <w:pStyle w:val="Compact"/>
              <w:jc w:val="left"/>
            </w:pPr>
            <w:r>
              <w:t xml:space="preserve">uniform</w:t>
            </w:r>
          </w:p>
        </w:tc>
        <w:tc>
          <w:tcPr>
            <w:tcW w:type="dxa" w:w="2340"/>
          </w:tcPr>
          <w:p>
            <w:pPr>
              <w:pStyle w:val="Compact"/>
              <w:jc w:val="left"/>
            </w:pPr>
            <w:r>
              <w:t xml:space="preserve">üniforma</w:t>
            </w:r>
          </w:p>
        </w:tc>
        <w:tc>
          <w:tcPr>
            <w:tcW w:type="dxa" w:w="2340"/>
          </w:tcPr>
          <w:p>
            <w:pPr>
              <w:pStyle w:val="Compact"/>
              <w:jc w:val="left"/>
            </w:pPr>
            <w:r>
              <w:t xml:space="preserve">uniforme</w:t>
            </w:r>
          </w:p>
        </w:tc>
        <w:tc>
          <w:tcPr>
            <w:tcW w:type="dxa" w:w="2340"/>
          </w:tcPr>
          <w:p>
            <w:pPr>
              <w:pStyle w:val="Compact"/>
              <w:jc w:val="left"/>
            </w:pPr>
            <w:r>
              <w:t xml:space="preserve">uniforme</w:t>
            </w:r>
          </w:p>
        </w:tc>
      </w:tr>
      <w:tr>
        <w:tc>
          <w:tcPr>
            <w:tcW w:type="dxa" w:w="2340"/>
          </w:tcPr>
          <w:p>
            <w:pPr>
              <w:pStyle w:val="Compact"/>
              <w:jc w:val="left"/>
            </w:pPr>
            <w:r>
              <w:t xml:space="preserve">costume</w:t>
            </w:r>
          </w:p>
        </w:tc>
        <w:tc>
          <w:tcPr>
            <w:tcW w:type="dxa" w:w="2340"/>
          </w:tcPr>
          <w:p>
            <w:pPr>
              <w:pStyle w:val="Compact"/>
              <w:jc w:val="left"/>
            </w:pPr>
            <w:r>
              <w:t xml:space="preserve">kostüm</w:t>
            </w:r>
          </w:p>
        </w:tc>
        <w:tc>
          <w:tcPr>
            <w:tcW w:type="dxa" w:w="2340"/>
          </w:tcPr>
          <w:p>
            <w:pPr>
              <w:pStyle w:val="Compact"/>
              <w:jc w:val="left"/>
            </w:pPr>
            <w:r>
              <w:t xml:space="preserve">fantasia (traje)</w:t>
            </w:r>
          </w:p>
        </w:tc>
        <w:tc>
          <w:tcPr>
            <w:tcW w:type="dxa" w:w="2340"/>
          </w:tcPr>
          <w:p>
            <w:pPr>
              <w:pStyle w:val="Compact"/>
              <w:jc w:val="left"/>
            </w:pPr>
            <w:r>
              <w:t xml:space="preserve">disfraz</w:t>
            </w:r>
          </w:p>
        </w:tc>
      </w:tr>
      <w:tr>
        <w:tc>
          <w:tcPr>
            <w:tcW w:type="dxa" w:w="2340"/>
          </w:tcPr>
          <w:p>
            <w:pPr>
              <w:pStyle w:val="Compact"/>
              <w:jc w:val="left"/>
            </w:pPr>
            <w:r>
              <w:t xml:space="preserve">culture</w:t>
            </w:r>
          </w:p>
        </w:tc>
        <w:tc>
          <w:tcPr>
            <w:tcW w:type="dxa" w:w="2340"/>
          </w:tcPr>
          <w:p>
            <w:pPr>
              <w:pStyle w:val="Compact"/>
              <w:jc w:val="left"/>
            </w:pPr>
            <w:r>
              <w:t xml:space="preserve">kültür</w:t>
            </w:r>
          </w:p>
        </w:tc>
        <w:tc>
          <w:tcPr>
            <w:tcW w:type="dxa" w:w="2340"/>
          </w:tcPr>
          <w:p>
            <w:pPr>
              <w:pStyle w:val="Compact"/>
              <w:jc w:val="left"/>
            </w:pPr>
            <w:r>
              <w:t xml:space="preserve">cultura</w:t>
            </w:r>
          </w:p>
        </w:tc>
        <w:tc>
          <w:tcPr>
            <w:tcW w:type="dxa" w:w="2340"/>
          </w:tcPr>
          <w:p>
            <w:pPr>
              <w:pStyle w:val="Compact"/>
              <w:jc w:val="left"/>
            </w:pPr>
            <w:r>
              <w:t xml:space="preserve">cultura</w:t>
            </w:r>
          </w:p>
        </w:tc>
      </w:tr>
      <w:tr>
        <w:tc>
          <w:tcPr>
            <w:tcW w:type="dxa" w:w="2340"/>
          </w:tcPr>
          <w:p>
            <w:pPr>
              <w:pStyle w:val="Compact"/>
              <w:jc w:val="left"/>
            </w:pPr>
            <w:r>
              <w:t xml:space="preserve">respect</w:t>
            </w:r>
          </w:p>
        </w:tc>
        <w:tc>
          <w:tcPr>
            <w:tcW w:type="dxa" w:w="2340"/>
          </w:tcPr>
          <w:p>
            <w:pPr>
              <w:pStyle w:val="Compact"/>
              <w:jc w:val="left"/>
            </w:pPr>
            <w:r>
              <w:t xml:space="preserve">saygı</w:t>
            </w:r>
          </w:p>
        </w:tc>
        <w:tc>
          <w:tcPr>
            <w:tcW w:type="dxa" w:w="2340"/>
          </w:tcPr>
          <w:p>
            <w:pPr>
              <w:pStyle w:val="Compact"/>
              <w:jc w:val="left"/>
            </w:pPr>
            <w:r>
              <w:t xml:space="preserve">respeito</w:t>
            </w:r>
          </w:p>
        </w:tc>
        <w:tc>
          <w:tcPr>
            <w:tcW w:type="dxa" w:w="2340"/>
          </w:tcPr>
          <w:p>
            <w:pPr>
              <w:pStyle w:val="Compact"/>
              <w:jc w:val="left"/>
            </w:pPr>
            <w:r>
              <w:t xml:space="preserve">respeto</w:t>
            </w:r>
          </w:p>
        </w:tc>
      </w:tr>
      <w:tr>
        <w:tc>
          <w:tcPr>
            <w:tcW w:type="dxa" w:w="2340"/>
          </w:tcPr>
          <w:p>
            <w:pPr>
              <w:pStyle w:val="Compact"/>
              <w:jc w:val="left"/>
            </w:pPr>
            <w:r>
              <w:t xml:space="preserve">agreement</w:t>
            </w:r>
          </w:p>
        </w:tc>
        <w:tc>
          <w:tcPr>
            <w:tcW w:type="dxa" w:w="2340"/>
          </w:tcPr>
          <w:p>
            <w:pPr>
              <w:pStyle w:val="Compact"/>
              <w:jc w:val="left"/>
            </w:pPr>
            <w:r>
              <w:t xml:space="preserve">anlaşma</w:t>
            </w:r>
          </w:p>
        </w:tc>
        <w:tc>
          <w:tcPr>
            <w:tcW w:type="dxa" w:w="2340"/>
          </w:tcPr>
          <w:p>
            <w:pPr>
              <w:pStyle w:val="Compact"/>
              <w:jc w:val="left"/>
            </w:pPr>
            <w:r>
              <w:t xml:space="preserve">acordo</w:t>
            </w:r>
          </w:p>
        </w:tc>
        <w:tc>
          <w:tcPr>
            <w:tcW w:type="dxa" w:w="2340"/>
          </w:tcPr>
          <w:p>
            <w:pPr>
              <w:pStyle w:val="Compact"/>
              <w:jc w:val="left"/>
            </w:pPr>
            <w:r>
              <w:t xml:space="preserve">acuerdo</w:t>
            </w:r>
          </w:p>
        </w:tc>
      </w:tr>
      <w:tr>
        <w:tc>
          <w:tcPr>
            <w:tcW w:type="dxa" w:w="2340"/>
          </w:tcPr>
          <w:p>
            <w:pPr>
              <w:pStyle w:val="Compact"/>
              <w:jc w:val="left"/>
            </w:pPr>
            <w:r>
              <w:t xml:space="preserve">setting</w:t>
            </w:r>
          </w:p>
        </w:tc>
        <w:tc>
          <w:tcPr>
            <w:tcW w:type="dxa" w:w="2340"/>
          </w:tcPr>
          <w:p>
            <w:pPr>
              <w:pStyle w:val="Compact"/>
              <w:jc w:val="left"/>
            </w:pPr>
            <w:r>
              <w:t xml:space="preserve">ortam</w:t>
            </w:r>
          </w:p>
        </w:tc>
        <w:tc>
          <w:tcPr>
            <w:tcW w:type="dxa" w:w="2340"/>
          </w:tcPr>
          <w:p>
            <w:pPr>
              <w:pStyle w:val="Compact"/>
              <w:jc w:val="left"/>
            </w:pPr>
            <w:r>
              <w:t xml:space="preserve">ambiente (situação)</w:t>
            </w:r>
          </w:p>
        </w:tc>
        <w:tc>
          <w:tcPr>
            <w:tcW w:type="dxa" w:w="2340"/>
          </w:tcPr>
          <w:p>
            <w:pPr>
              <w:pStyle w:val="Compact"/>
              <w:jc w:val="left"/>
            </w:pPr>
            <w:r>
              <w:t xml:space="preserve">entorno (situación)</w:t>
            </w:r>
          </w:p>
        </w:tc>
      </w:tr>
      <w:tr>
        <w:tc>
          <w:tcPr>
            <w:tcW w:type="dxa" w:w="2340"/>
          </w:tcPr>
          <w:p>
            <w:pPr>
              <w:pStyle w:val="Compact"/>
              <w:jc w:val="left"/>
            </w:pPr>
            <w:r>
              <w:t xml:space="preserve">audience</w:t>
            </w:r>
          </w:p>
        </w:tc>
        <w:tc>
          <w:tcPr>
            <w:tcW w:type="dxa" w:w="2340"/>
          </w:tcPr>
          <w:p>
            <w:pPr>
              <w:pStyle w:val="Compact"/>
              <w:jc w:val="left"/>
            </w:pPr>
            <w:r>
              <w:t xml:space="preserve">izleyici (karşıdaki kişi)</w:t>
            </w:r>
          </w:p>
        </w:tc>
        <w:tc>
          <w:tcPr>
            <w:tcW w:type="dxa" w:w="2340"/>
          </w:tcPr>
          <w:p>
            <w:pPr>
              <w:pStyle w:val="Compact"/>
              <w:jc w:val="left"/>
            </w:pPr>
            <w:r>
              <w:t xml:space="preserve">público</w:t>
            </w:r>
          </w:p>
        </w:tc>
        <w:tc>
          <w:tcPr>
            <w:tcW w:type="dxa" w:w="2340"/>
          </w:tcPr>
          <w:p>
            <w:pPr>
              <w:pStyle w:val="Compact"/>
              <w:jc w:val="left"/>
            </w:pPr>
            <w:r>
              <w:t xml:space="preserve">público</w:t>
            </w:r>
          </w:p>
        </w:tc>
      </w:tr>
    </w:tbl>
    <w:p>
      <w:pPr>
        <w:pStyle w:val="Heading2"/>
      </w:pPr>
      <w:bookmarkStart w:id="22" w:name="part-1-clothing-is-communication"/>
      <w:r>
        <w:t xml:space="preserve">Part 1: Clothing is communication</w:t>
      </w:r>
      <w:bookmarkEnd w:id="22"/>
    </w:p>
    <w:p>
      <w:pPr>
        <w:pStyle w:val="FirstParagraph"/>
      </w:pPr>
      <w:r>
        <w:t xml:space="preserve">People communicate through four channels. Fill in the missing ones and give an example of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Channel</w:t>
            </w:r>
          </w:p>
        </w:tc>
        <w:tc>
          <w:tcPr>
            <w:tcW w:type="dxa" w:w="3120"/>
            <w:tcBorders>
              <w:bottom w:val="single"/>
            </w:tcBorders>
            <w:vAlign w:val="bottom"/>
          </w:tcPr>
          <w:p>
            <w:pPr>
              <w:pStyle w:val="Compact"/>
              <w:jc w:val="left"/>
            </w:pPr>
            <w:r>
              <w:t xml:space="preserve">What it is</w:t>
            </w:r>
          </w:p>
        </w:tc>
        <w:tc>
          <w:tcPr>
            <w:tcW w:type="dxa" w:w="3120"/>
            <w:tcBorders>
              <w:bottom w:val="single"/>
            </w:tcBorders>
            <w:vAlign w:val="bottom"/>
          </w:tcPr>
          <w:p>
            <w:pPr>
              <w:pStyle w:val="Compact"/>
              <w:jc w:val="left"/>
            </w:pPr>
            <w:r>
              <w:t xml:space="preserve">An example</w:t>
            </w:r>
          </w:p>
        </w:tc>
      </w:tr>
      <w:tr>
        <w:tc>
          <w:tcPr>
            <w:tcW w:type="dxa" w:w="3120"/>
          </w:tcPr>
          <w:p>
            <w:pPr>
              <w:pStyle w:val="Compact"/>
              <w:jc w:val="left"/>
            </w:pPr>
            <w:r>
              <w:t xml:space="preserve">1. Words</w:t>
            </w:r>
          </w:p>
        </w:tc>
        <w:tc>
          <w:tcPr>
            <w:tcW w:type="dxa" w:w="3120"/>
          </w:tcPr>
          <w:p>
            <w:pPr>
              <w:pStyle w:val="Compact"/>
              <w:jc w:val="left"/>
            </w:pPr>
            <w:r>
              <w:t xml:space="preserve">The words you choose</w:t>
            </w:r>
          </w:p>
        </w:tc>
        <w:tc>
          <w:tcPr>
            <w:tcW w:type="dxa" w:w="3120"/>
          </w:tcPr>
          <w:p/>
        </w:tc>
      </w:tr>
      <w:tr>
        <w:tc>
          <w:tcPr>
            <w:tcW w:type="dxa" w:w="3120"/>
          </w:tcPr>
          <w:p>
            <w:pPr>
              <w:pStyle w:val="Compact"/>
              <w:jc w:val="left"/>
            </w:pPr>
            <w:r>
              <w:t xml:space="preserve">2. Voice</w:t>
            </w:r>
          </w:p>
        </w:tc>
        <w:tc>
          <w:tcPr>
            <w:tcW w:type="dxa" w:w="3120"/>
          </w:tcPr>
          <w:p/>
        </w:tc>
        <w:tc>
          <w:tcPr>
            <w:tcW w:type="dxa" w:w="3120"/>
          </w:tcPr>
          <w:p/>
        </w:tc>
      </w:tr>
      <w:tr>
        <w:tc>
          <w:tcPr>
            <w:tcW w:type="dxa" w:w="3120"/>
          </w:tcPr>
          <w:p>
            <w:pPr>
              <w:pStyle w:val="Compact"/>
              <w:jc w:val="left"/>
            </w:pPr>
            <w:r>
              <w:t xml:space="preserve">3. Body</w:t>
            </w:r>
          </w:p>
        </w:tc>
        <w:tc>
          <w:tcPr>
            <w:tcW w:type="dxa" w:w="3120"/>
          </w:tcPr>
          <w:p/>
        </w:tc>
        <w:tc>
          <w:tcPr>
            <w:tcW w:type="dxa" w:w="3120"/>
          </w:tcPr>
          <w:p/>
        </w:tc>
      </w:tr>
      <w:tr>
        <w:tc>
          <w:tcPr>
            <w:tcW w:type="dxa" w:w="3120"/>
          </w:tcPr>
          <w:p>
            <w:pPr>
              <w:pStyle w:val="Compact"/>
              <w:jc w:val="left"/>
            </w:pPr>
            <w:r>
              <w:t xml:space="preserve">4. Appearance</w:t>
            </w:r>
          </w:p>
        </w:tc>
        <w:tc>
          <w:tcPr>
            <w:tcW w:type="dxa" w:w="3120"/>
          </w:tcPr>
          <w:p/>
        </w:tc>
        <w:tc>
          <w:tcPr>
            <w:tcW w:type="dxa" w:w="3120"/>
          </w:tcPr>
          <w:p/>
        </w:tc>
      </w:tr>
    </w:tbl>
    <w:p>
      <w:pPr>
        <w:pStyle w:val="BodyText"/>
      </w:pPr>
      <w:r>
        <w:t xml:space="preserve">Clothing lives in channel number ______.</w:t>
      </w:r>
    </w:p>
    <w:p>
      <w:pPr>
        <w:pStyle w:val="BodyText"/>
      </w:pPr>
      <w:r>
        <w:rPr>
          <w:b/>
        </w:rPr>
        <w:t xml:space="preserve">A uniform says:</w:t>
      </w:r>
      <w:r>
        <w:t xml:space="preserve"> </w:t>
      </w:r>
      <w:r>
        <w:t xml:space="preserve">______________________________________________________________</w:t>
      </w:r>
    </w:p>
    <w:p>
      <w:pPr>
        <w:pStyle w:val="BodyText"/>
      </w:pPr>
      <w:r>
        <w:rPr>
          <w:b/>
        </w:rPr>
        <w:t xml:space="preserve">A costume says:</w:t>
      </w:r>
      <w:r>
        <w:t xml:space="preserve"> </w:t>
      </w:r>
      <w:r>
        <w:t xml:space="preserve">______________________________________________________________</w:t>
      </w:r>
    </w:p>
    <w:p>
      <w:pPr>
        <w:pStyle w:val="BodyText"/>
      </w:pPr>
      <w:r>
        <w:t xml:space="preserve">One sentence: what has to be true for a costume to work?</w:t>
      </w:r>
    </w:p>
    <w:p>
      <w:r>
        <w:br w:type="page"/>
      </w:r>
    </w:p>
    <w:p>
      <w:pPr>
        <w:pStyle w:val="Heading2"/>
      </w:pPr>
      <w:bookmarkStart w:id="23" w:name="part-2-the-same-shirt-three-settings"/>
      <w:r>
        <w:t xml:space="preserve">Part 2: The same shirt, three settings</w:t>
      </w:r>
      <w:bookmarkEnd w:id="23"/>
    </w:p>
    <w:p>
      <w:pPr>
        <w:pStyle w:val="FirstParagraph"/>
      </w:pPr>
      <w:r>
        <w:t xml:space="preserve">One shirt. Three settings. Fill in the grid.</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Setting</w:t>
            </w:r>
          </w:p>
        </w:tc>
        <w:tc>
          <w:tcPr>
            <w:tcW w:type="dxa" w:w="3120"/>
            <w:tcBorders>
              <w:bottom w:val="single"/>
            </w:tcBorders>
            <w:vAlign w:val="bottom"/>
          </w:tcPr>
          <w:p>
            <w:pPr>
              <w:pStyle w:val="Compact"/>
              <w:jc w:val="left"/>
            </w:pPr>
            <w:r>
              <w:t xml:space="preserve">What the shirt says here</w:t>
            </w:r>
          </w:p>
        </w:tc>
        <w:tc>
          <w:tcPr>
            <w:tcW w:type="dxa" w:w="3120"/>
            <w:tcBorders>
              <w:bottom w:val="single"/>
            </w:tcBorders>
            <w:vAlign w:val="bottom"/>
          </w:tcPr>
          <w:p>
            <w:pPr>
              <w:pStyle w:val="Compact"/>
              <w:jc w:val="left"/>
            </w:pPr>
            <w:r>
              <w:t xml:space="preserve">Who is reading it</w:t>
            </w:r>
          </w:p>
        </w:tc>
      </w:tr>
      <w:tr>
        <w:tc>
          <w:tcPr>
            <w:tcW w:type="dxa" w:w="3120"/>
          </w:tcPr>
          <w:p>
            <w:pPr>
              <w:pStyle w:val="Compact"/>
              <w:jc w:val="left"/>
            </w:pPr>
            <w:r>
              <w:t xml:space="preserve">A job interview</w:t>
            </w:r>
          </w:p>
        </w:tc>
        <w:tc>
          <w:tcPr>
            <w:tcW w:type="dxa" w:w="3120"/>
          </w:tcPr>
          <w:p/>
        </w:tc>
        <w:tc>
          <w:tcPr>
            <w:tcW w:type="dxa" w:w="3120"/>
          </w:tcPr>
          <w:p/>
        </w:tc>
      </w:tr>
      <w:tr>
        <w:tc>
          <w:tcPr>
            <w:tcW w:type="dxa" w:w="3120"/>
          </w:tcPr>
          <w:p>
            <w:pPr>
              <w:pStyle w:val="Compact"/>
              <w:jc w:val="left"/>
            </w:pPr>
            <w:r>
              <w:t xml:space="preserve">A family cookout</w:t>
            </w:r>
          </w:p>
        </w:tc>
        <w:tc>
          <w:tcPr>
            <w:tcW w:type="dxa" w:w="3120"/>
          </w:tcPr>
          <w:p/>
        </w:tc>
        <w:tc>
          <w:tcPr>
            <w:tcW w:type="dxa" w:w="3120"/>
          </w:tcPr>
          <w:p/>
        </w:tc>
      </w:tr>
      <w:tr>
        <w:tc>
          <w:tcPr>
            <w:tcW w:type="dxa" w:w="3120"/>
          </w:tcPr>
          <w:p>
            <w:pPr>
              <w:pStyle w:val="Compact"/>
              <w:jc w:val="left"/>
            </w:pPr>
            <w:r>
              <w:t xml:space="preserve">A school hallway</w:t>
            </w:r>
          </w:p>
        </w:tc>
        <w:tc>
          <w:tcPr>
            <w:tcW w:type="dxa" w:w="3120"/>
          </w:tcPr>
          <w:p/>
        </w:tc>
        <w:tc>
          <w:tcPr>
            <w:tcW w:type="dxa" w:w="3120"/>
          </w:tcPr>
          <w:p/>
        </w:tc>
      </w:tr>
    </w:tbl>
    <w:p>
      <w:pPr>
        <w:pStyle w:val="BodyText"/>
      </w:pPr>
      <w:r>
        <w:t xml:space="preserve">Finish the sentence: The shirt did not change. What changed was _______________________</w:t>
      </w:r>
    </w:p>
    <w:p>
      <w:r>
        <w:br w:type="page"/>
      </w:r>
    </w:p>
    <w:p>
      <w:pPr>
        <w:pStyle w:val="Heading2"/>
      </w:pPr>
      <w:bookmarkStart w:id="24" w:name="part-3-culture-and-generations"/>
      <w:r>
        <w:t xml:space="preserve">Part 3: Culture and generations</w:t>
      </w:r>
      <w:bookmarkEnd w:id="24"/>
    </w:p>
    <w:p>
      <w:pPr>
        <w:pStyle w:val="FirstParagraph"/>
      </w:pPr>
      <w:r>
        <w:rPr>
          <w:b/>
        </w:rPr>
        <w:t xml:space="preserve">3a.</w:t>
      </w:r>
      <w:r>
        <w:t xml:space="preserve"> </w:t>
      </w:r>
      <w:r>
        <w:t xml:space="preserve">Write one example of clothing that carries cultural meaning. You can use one from the slide or one you know.</w:t>
      </w:r>
    </w:p>
    <w:p>
      <w:r>
        <w:br w:type="page"/>
      </w:r>
    </w:p>
    <w:p>
      <w:pPr>
        <w:pStyle w:val="BodyText"/>
      </w:pPr>
      <w:r>
        <w:rPr>
          <w:b/>
        </w:rPr>
        <w:t xml:space="preserve">3b.</w:t>
      </w:r>
      <w:r>
        <w:t xml:space="preserve"> </w:t>
      </w:r>
      <w:r>
        <w:t xml:space="preserve">Finish this sentence in your own words:</w:t>
      </w:r>
      <w:r>
        <w:t xml:space="preserve"> </w:t>
      </w:r>
      <w:r>
        <w:t xml:space="preserve">“</w:t>
      </w:r>
      <w:r>
        <w:t xml:space="preserve">It is just a costume</w:t>
      </w:r>
      <w:r>
        <w:t xml:space="preserve">”</w:t>
      </w:r>
      <w:r>
        <w:t xml:space="preserve"> </w:t>
      </w:r>
      <w:r>
        <w:t xml:space="preserve">does not work for cultural dress because</w:t>
      </w:r>
    </w:p>
    <w:p>
      <w:r>
        <w:br w:type="page"/>
      </w:r>
    </w:p>
    <w:p>
      <w:pPr>
        <w:pStyle w:val="BodyText"/>
      </w:pPr>
      <w:r>
        <w:rPr>
          <w:b/>
        </w:rPr>
        <w:t xml:space="preserve">3c.</w:t>
      </w:r>
      <w:r>
        <w:t xml:space="preserve"> </w:t>
      </w:r>
      <w:r>
        <w:t xml:space="preserve">Name one thing about clothing that has changed between your parents’ or grandparents’ generation and yours.</w:t>
      </w:r>
    </w:p>
    <w:p>
      <w:r>
        <w:br w:type="page"/>
      </w:r>
    </w:p>
    <w:p>
      <w:pPr>
        <w:pStyle w:val="BodyText"/>
      </w:pPr>
      <w:r>
        <w:rPr>
          <w:b/>
        </w:rPr>
        <w:t xml:space="preserve">3d.</w:t>
      </w:r>
      <w:r>
        <w:t xml:space="preserve"> </w:t>
      </w:r>
      <w:r>
        <w:t xml:space="preserve">What did adults say about what your parents or grandparents wore at your age?</w:t>
      </w:r>
    </w:p>
    <w:p>
      <w:r>
        <w:br w:type="page"/>
      </w:r>
    </w:p>
    <w:p>
      <w:pPr>
        <w:pStyle w:val="Heading2"/>
      </w:pPr>
      <w:bookmarkStart w:id="25" w:name="part-4-our-class-agreement"/>
      <w:r>
        <w:t xml:space="preserve">Part 4: Our class agreement</w:t>
      </w:r>
      <w:bookmarkEnd w:id="25"/>
    </w:p>
    <w:p>
      <w:pPr>
        <w:pStyle w:val="FirstParagraph"/>
      </w:pPr>
      <w:r>
        <w:t xml:space="preserve">The class writes this together. Copy the final lines here.</w:t>
      </w:r>
    </w:p>
    <w:p>
      <w:pPr>
        <w:pStyle w:val="Heading3"/>
      </w:pPr>
      <w:bookmarkStart w:id="26" w:name="X127f043bf2493ab92cd41f9069f9145688a9ac4"/>
      <w:r>
        <w:t xml:space="preserve">What is okay to say about what somebody is wearing</w:t>
      </w:r>
      <w:bookmarkEnd w:id="26"/>
    </w:p>
    <w:p>
      <w:r>
        <w:br w:type="page"/>
      </w:r>
    </w:p>
    <w:p>
      <w:r>
        <w:br w:type="page"/>
      </w:r>
    </w:p>
    <w:p>
      <w:r>
        <w:br w:type="page"/>
      </w:r>
    </w:p>
    <w:p>
      <w:r>
        <w:br w:type="page"/>
      </w:r>
    </w:p>
    <w:p>
      <w:r>
        <w:br w:type="page"/>
      </w:r>
    </w:p>
    <w:p>
      <w:pPr>
        <w:pStyle w:val="Heading3"/>
      </w:pPr>
      <w:bookmarkStart w:id="27" w:name="Xcd2ea8bf26db75c1925f0de8ac7c8721e64cd71"/>
      <w:r>
        <w:t xml:space="preserve">What is not okay to say about what somebody is wearing</w:t>
      </w:r>
      <w:bookmarkEnd w:id="27"/>
    </w:p>
    <w:p>
      <w:r>
        <w:br w:type="page"/>
      </w:r>
    </w:p>
    <w:p>
      <w:r>
        <w:br w:type="page"/>
      </w:r>
    </w:p>
    <w:p>
      <w:r>
        <w:br w:type="page"/>
      </w:r>
    </w:p>
    <w:p>
      <w:r>
        <w:br w:type="page"/>
      </w:r>
    </w:p>
    <w:p>
      <w:r>
        <w:br w:type="page"/>
      </w:r>
    </w:p>
    <w:p>
      <w:pPr>
        <w:pStyle w:val="FirstParagraph"/>
      </w:pPr>
      <w:r>
        <w:rPr>
          <w:b/>
        </w:rPr>
        <w:t xml:space="preserve">The line I nominated:</w:t>
      </w:r>
      <w:r>
        <w:t xml:space="preserve"> </w:t>
      </w:r>
      <w:r>
        <w:t xml:space="preserve">______________________________________________________</w:t>
      </w:r>
    </w:p>
    <w:p>
      <w:pPr>
        <w:pStyle w:val="BodyText"/>
      </w:pPr>
      <w:r>
        <w:rPr>
          <w:b/>
        </w:rPr>
        <w:t xml:space="preserve">My reason for it:</w:t>
      </w:r>
      <w:r>
        <w:t xml:space="preserve"> </w:t>
      </w:r>
      <w:r>
        <w:t xml:space="preserve">__________________________________________________________</w:t>
      </w:r>
    </w:p>
    <w:p>
      <w:pPr>
        <w:pStyle w:val="BodyText"/>
      </w:pPr>
      <w:r>
        <w:t xml:space="preserve">I agree to this. Signed: ______________________________ Date: ______________</w:t>
      </w:r>
    </w:p>
    <w:p>
      <w:pPr>
        <w:pStyle w:val="Heading2"/>
      </w:pPr>
      <w:bookmarkStart w:id="28" w:name="X9a9d151059a9d9b6940f0e950030e25bb6462ca"/>
      <w:r>
        <w:t xml:space="preserve">Exit card (tear off or write on an index card)</w:t>
      </w:r>
      <w:bookmarkEnd w:id="28"/>
    </w:p>
    <w:p>
      <w:pPr>
        <w:numPr>
          <w:ilvl w:val="0"/>
          <w:numId w:val="1003"/>
        </w:numPr>
        <w:pStyle w:val="Compact"/>
      </w:pPr>
      <w:r>
        <w:t xml:space="preserve">One line from our agreement you will actually use:</w:t>
      </w:r>
    </w:p>
    <w:p>
      <w:r>
        <w:br w:type="page"/>
      </w:r>
    </w:p>
    <w:p>
      <w:pPr>
        <w:numPr>
          <w:ilvl w:val="0"/>
          <w:numId w:val="1004"/>
        </w:numPr>
        <w:pStyle w:val="Compact"/>
      </w:pPr>
      <w:r>
        <w:t xml:space="preserve">One thing clothing says without words:</w:t>
      </w:r>
    </w:p>
    <w:p>
      <w:r>
        <w:br w:type="page"/>
      </w:r>
    </w:p>
    <w:p>
      <w:pPr>
        <w:numPr>
          <w:ilvl w:val="0"/>
          <w:numId w:val="1005"/>
        </w:numPr>
        <w:pStyle w:val="Compact"/>
      </w:pPr>
      <w:r>
        <w:t xml:space="preserve">One question you still have:</w:t>
      </w:r>
    </w:p>
    <w:p>
      <w:r>
        <w:br w:type="page"/>
      </w:r>
    </w:p>
    <w:p>
      <w:r>
        <w:br w:type="page"/>
      </w:r>
    </w:p>
    <w:p>
      <w:pPr>
        <w:pStyle w:val="Heading1"/>
      </w:pPr>
      <w:bookmarkStart w:id="29" w:name="teacher-key"/>
      <w:r>
        <w:t xml:space="preserve">Teacher key</w:t>
      </w:r>
      <w:bookmarkEnd w:id="29"/>
    </w:p>
    <w:p>
      <w:pPr>
        <w:pStyle w:val="FirstParagraph"/>
      </w:pPr>
      <w:r>
        <w:rPr>
          <w:b/>
        </w:rPr>
        <w:t xml:space="preserve">Part 1, the four channels.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Channel</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Example</w:t>
            </w:r>
          </w:p>
        </w:tc>
      </w:tr>
      <w:tr>
        <w:tc>
          <w:p>
            <w:pPr>
              <w:pStyle w:val="Compact"/>
              <w:jc w:val="left"/>
            </w:pPr>
            <w:r>
              <w:t xml:space="preserve">Words</w:t>
            </w:r>
          </w:p>
        </w:tc>
        <w:tc>
          <w:p>
            <w:pPr>
              <w:pStyle w:val="Compact"/>
              <w:jc w:val="left"/>
            </w:pPr>
            <w:r>
              <w:t xml:space="preserve">The words you choose</w:t>
            </w:r>
          </w:p>
        </w:tc>
        <w:tc>
          <w:p>
            <w:pPr>
              <w:pStyle w:val="Compact"/>
              <w:jc w:val="left"/>
            </w:pPr>
            <w:r>
              <w:t xml:space="preserve">Saying</w:t>
            </w:r>
            <w:r>
              <w:t xml:space="preserve"> </w:t>
            </w:r>
            <w:r>
              <w:t xml:space="preserve">“</w:t>
            </w:r>
            <w:r>
              <w:t xml:space="preserve">I can help you with that</w:t>
            </w:r>
            <w:r>
              <w:t xml:space="preserve">”</w:t>
            </w:r>
          </w:p>
        </w:tc>
      </w:tr>
      <w:tr>
        <w:tc>
          <w:p>
            <w:pPr>
              <w:pStyle w:val="Compact"/>
              <w:jc w:val="left"/>
            </w:pPr>
            <w:r>
              <w:t xml:space="preserve">Voice</w:t>
            </w:r>
          </w:p>
        </w:tc>
        <w:tc>
          <w:p>
            <w:pPr>
              <w:pStyle w:val="Compact"/>
              <w:jc w:val="left"/>
            </w:pPr>
            <w:r>
              <w:t xml:space="preserve">Tone, volume, speed, pauses</w:t>
            </w:r>
          </w:p>
        </w:tc>
        <w:tc>
          <w:p>
            <w:pPr>
              <w:pStyle w:val="Compact"/>
              <w:jc w:val="left"/>
            </w:pPr>
            <w:r>
              <w:t xml:space="preserve">The same sentence said warmly or flatly</w:t>
            </w:r>
          </w:p>
        </w:tc>
      </w:tr>
      <w:tr>
        <w:tc>
          <w:p>
            <w:pPr>
              <w:pStyle w:val="Compact"/>
              <w:jc w:val="left"/>
            </w:pPr>
            <w:r>
              <w:t xml:space="preserve">Body</w:t>
            </w:r>
          </w:p>
        </w:tc>
        <w:tc>
          <w:p>
            <w:pPr>
              <w:pStyle w:val="Compact"/>
              <w:jc w:val="left"/>
            </w:pPr>
            <w:r>
              <w:t xml:space="preserve">Face, hands, posture, distance, eye contact</w:t>
            </w:r>
          </w:p>
        </w:tc>
        <w:tc>
          <w:p>
            <w:pPr>
              <w:pStyle w:val="Compact"/>
              <w:jc w:val="left"/>
            </w:pPr>
            <w:r>
              <w:t xml:space="preserve">Arms crossed, a shrug, turning away</w:t>
            </w:r>
          </w:p>
        </w:tc>
      </w:tr>
      <w:tr>
        <w:tc>
          <w:p>
            <w:pPr>
              <w:pStyle w:val="Compact"/>
              <w:jc w:val="left"/>
            </w:pPr>
            <w:r>
              <w:t xml:space="preserve">Appearance</w:t>
            </w:r>
          </w:p>
        </w:tc>
        <w:tc>
          <w:p>
            <w:pPr>
              <w:pStyle w:val="Compact"/>
              <w:jc w:val="left"/>
            </w:pPr>
            <w:r>
              <w:t xml:space="preserve">Clothing, grooming, what you carry</w:t>
            </w:r>
          </w:p>
        </w:tc>
        <w:tc>
          <w:p>
            <w:pPr>
              <w:pStyle w:val="Compact"/>
              <w:jc w:val="left"/>
            </w:pPr>
            <w:r>
              <w:t xml:space="preserve">A suit, a uniform, a team shirt</w:t>
            </w:r>
          </w:p>
        </w:tc>
      </w:tr>
    </w:tbl>
    <w:p>
      <w:pPr>
        <w:pStyle w:val="BodyText"/>
      </w:pPr>
      <w:r>
        <w:t xml:space="preserve">Clothing lives in channel 4, appearance.</w:t>
      </w:r>
    </w:p>
    <w:p>
      <w:pPr>
        <w:pStyle w:val="BodyText"/>
      </w:pPr>
      <w:r>
        <w:t xml:space="preserve">A uniform says: what job or role the person has, what group or team they belong to, that they are on duty, who to ask for help. Personal choice is taken off the table on purpose.</w:t>
      </w:r>
    </w:p>
    <w:p>
      <w:pPr>
        <w:pStyle w:val="BodyText"/>
      </w:pPr>
      <w:r>
        <w:t xml:space="preserve">A costume says: this is not me today, it is temporary, and it is on purpose.</w:t>
      </w:r>
    </w:p>
    <w:p>
      <w:pPr>
        <w:pStyle w:val="BodyText"/>
      </w:pPr>
      <w:r>
        <w:t xml:space="preserve">What has to be true for a costume to work: the person wearing it and the people looking at it both have to know it is a costume.</w:t>
      </w:r>
    </w:p>
    <w:p>
      <w:pPr>
        <w:pStyle w:val="BodyText"/>
      </w:pPr>
      <w:r>
        <w:rPr>
          <w:b/>
        </w:rPr>
        <w:t xml:space="preserve">Part 2, the same shirt.</w:t>
      </w:r>
      <w:r>
        <w:t xml:space="preserve"> </w:t>
      </w:r>
      <w:r>
        <w:t xml:space="preserve">Answers vary; a Meets answer names something different in each row and the</w:t>
      </w:r>
      <w:r>
        <w:t xml:space="preserve"> </w:t>
      </w:r>
      <w:r>
        <w:t xml:space="preserve">“</w:t>
      </w:r>
      <w:r>
        <w:t xml:space="preserve">what changed</w:t>
      </w:r>
      <w:r>
        <w:t xml:space="preserve">”</w:t>
      </w:r>
      <w:r>
        <w:t xml:space="preserve"> </w:t>
      </w:r>
      <w:r>
        <w:t xml:space="preserve">sentence names the setting or the audience, not the shirt. Common correct answers: interview,</w:t>
      </w:r>
      <w:r>
        <w:t xml:space="preserve"> </w:t>
      </w:r>
      <w:r>
        <w:t xml:space="preserve">“</w:t>
      </w:r>
      <w:r>
        <w:t xml:space="preserve">I am serious and I prepared,</w:t>
      </w:r>
      <w:r>
        <w:t xml:space="preserve">”</w:t>
      </w:r>
      <w:r>
        <w:t xml:space="preserve"> </w:t>
      </w:r>
      <w:r>
        <w:t xml:space="preserve">read by a manager; cookout,</w:t>
      </w:r>
      <w:r>
        <w:t xml:space="preserve"> </w:t>
      </w:r>
      <w:r>
        <w:t xml:space="preserve">“</w:t>
      </w:r>
      <w:r>
        <w:t xml:space="preserve">I am comfortable and I am family,</w:t>
      </w:r>
      <w:r>
        <w:t xml:space="preserve">”</w:t>
      </w:r>
      <w:r>
        <w:t xml:space="preserve"> </w:t>
      </w:r>
      <w:r>
        <w:t xml:space="preserve">read by relatives; hallway,</w:t>
      </w:r>
      <w:r>
        <w:t xml:space="preserve"> </w:t>
      </w:r>
      <w:r>
        <w:t xml:space="preserve">“</w:t>
      </w:r>
      <w:r>
        <w:t xml:space="preserve">this is my normal,</w:t>
      </w:r>
      <w:r>
        <w:t xml:space="preserve">”</w:t>
      </w:r>
      <w:r>
        <w:t xml:space="preserve"> </w:t>
      </w:r>
      <w:r>
        <w:t xml:space="preserve">read by classmates. A student who writes the same thing in all three rows has missed the point; ask</w:t>
      </w:r>
      <w:r>
        <w:t xml:space="preserve"> </w:t>
      </w:r>
      <w:r>
        <w:t xml:space="preserve">“</w:t>
      </w:r>
      <w:r>
        <w:t xml:space="preserve">who is reading it in row 1 versus row 3?</w:t>
      </w:r>
      <w:r>
        <w:t xml:space="preserve">”</w:t>
      </w:r>
    </w:p>
    <w:p>
      <w:pPr>
        <w:pStyle w:val="BodyText"/>
      </w:pPr>
      <w:r>
        <w:rPr>
          <w:b/>
        </w:rPr>
        <w:t xml:space="preserve">Part 3.</w:t>
      </w:r>
      <w:r>
        <w:t xml:space="preserve"> </w:t>
      </w:r>
      <w:r>
        <w:t xml:space="preserve">3a: any accurate example. Items named on the slide are a hijab, a sari, a kilt, a kente cloth, a guayabera, a kufi, and a huipil. Accept family or community examples the student knows. 3b: because an item that belongs to a living culture is somebody’s real clothing, not a temporary pretend, and treating it as a costume says their real life is a joke. 3c and 3d: answers vary; the point of 3d is that every generation got criticized and every generation thought it was unfair.</w:t>
      </w:r>
    </w:p>
    <w:p>
      <w:pPr>
        <w:pStyle w:val="BodyText"/>
      </w:pPr>
      <w:r>
        <w:rPr>
          <w:b/>
        </w:rPr>
        <w:t xml:space="preserve">Part 4, the agreement.</w:t>
      </w:r>
      <w:r>
        <w:t xml:space="preserve"> </w:t>
      </w:r>
      <w:r>
        <w:t xml:space="preserve">There is no key, because the class writes it. Lines that usually come up and are worth steering toward:</w:t>
      </w:r>
    </w:p>
    <w:p>
      <w:pPr>
        <w:pStyle w:val="BodyText"/>
      </w:pPr>
      <w:r>
        <w:t xml:space="preserve">Okay to say: a compliment about the item, not about the body;</w:t>
      </w:r>
      <w:r>
        <w:t xml:space="preserve"> </w:t>
      </w:r>
      <w:r>
        <w:t xml:space="preserve">“</w:t>
      </w:r>
      <w:r>
        <w:t xml:space="preserve">where is that from</w:t>
      </w:r>
      <w:r>
        <w:t xml:space="preserve">”</w:t>
      </w:r>
      <w:r>
        <w:t xml:space="preserve">;</w:t>
      </w:r>
      <w:r>
        <w:t xml:space="preserve"> </w:t>
      </w:r>
      <w:r>
        <w:t xml:space="preserve">“</w:t>
      </w:r>
      <w:r>
        <w:t xml:space="preserve">I like your jacket</w:t>
      </w:r>
      <w:r>
        <w:t xml:space="preserve">”</w:t>
      </w:r>
      <w:r>
        <w:t xml:space="preserve">; nothing at all; a question asked once, privately, and dropped if the answer is short.</w:t>
      </w:r>
    </w:p>
    <w:p>
      <w:pPr>
        <w:pStyle w:val="BodyText"/>
      </w:pPr>
      <w:r>
        <w:t xml:space="preserve">Not okay to say: pricing somebody’s clothes out loud, real or guessed; commenting on the same person twice;</w:t>
      </w:r>
      <w:r>
        <w:t xml:space="preserve"> </w:t>
      </w:r>
      <w:r>
        <w:t xml:space="preserve">“</w:t>
      </w:r>
      <w:r>
        <w:t xml:space="preserve">you always wear that</w:t>
      </w:r>
      <w:r>
        <w:t xml:space="preserve">”</w:t>
      </w:r>
      <w:r>
        <w:t xml:space="preserve">; a joke about a religious or cultural item; a comment about whether clothing fits somebody’s body; saying it online about a photo.</w:t>
      </w:r>
    </w:p>
    <w:p>
      <w:pPr>
        <w:pStyle w:val="BodyText"/>
      </w:pPr>
      <w:r>
        <w:t xml:space="preserve">Score Objective 3 from who nominated a line and gave a reason, noted on the clipboard during the discussion. The signed chart paper is the class artifact and stays posted through Lesson 5.18.</w:t>
      </w:r>
    </w:p>
    <w:p>
      <w:pPr>
        <w:pStyle w:val="BodyText"/>
      </w:pPr>
      <w:r>
        <w:rPr>
          <w:b/>
        </w:rPr>
        <w:t xml:space="preserve">Standards checked by this handout:</w:t>
      </w:r>
      <w:r>
        <w:t xml:space="preserve"> </w:t>
      </w:r>
      <w:r>
        <w:t xml:space="preserve">NYS ATPD 1. Selection b) and c); CTE CIR 1. Communication b) and c); NYS FACS Standard 2 (Intermediate) PI C; CDOS 3a Interpersonal Skills; National FCS 3.0 16.3.1.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2026-09-15T16:27:38Z</dcterms:created>
  <dcterms:modified xsi:type="dcterms:W3CDTF">2026-09-15T16:27:38Z</dcterms:modified>
</cp:coreProperties>
</file>

<file path=docProps/custom.xml><?xml version="1.0" encoding="utf-8"?>
<Properties xmlns="http://schemas.openxmlformats.org/officeDocument/2006/custom-properties" xmlns:vt="http://schemas.openxmlformats.org/officeDocument/2006/docPropsVTypes"/>
</file>