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76eeb209b8d070caec64ff18f21e14bdb27c832"/>
      <w:r>
        <w:t xml:space="preserve">Slides 4.5: Green Choices: Waste, Reuse, Materials, and the Safety and Conservation Quiz</w:t>
      </w:r>
      <w:bookmarkEnd w:id="20"/>
    </w:p>
    <w:p>
      <w:pPr>
        <w:pStyle w:val="FirstParagraph"/>
      </w:pPr>
      <w:r>
        <w:t xml:space="preserve">Slide outline for Lesson 4.5. Nine slides, one day; the quiz takes the last fifteen minutes and needs no slides after slide 8.</w:t>
      </w:r>
      <w:r>
        <w:t xml:space="preserve"> </w:t>
      </w:r>
      <w:r>
        <w:rPr>
          <w:rStyle w:val="TeacherNote"/>
        </w:rPr>
        <w:t xml:space="preserve">[Sal: slide 4 needs your town’s real recycling rules.]</w:t>
      </w:r>
    </w:p>
    <w:p>
      <w:pPr>
        <w:pStyle w:val="Heading2"/>
      </w:pPr>
      <w:bookmarkStart w:id="21" w:name="slide-1-green-choices"/>
      <w:r>
        <w:t xml:space="preserve">Slide 1: Green Choices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4.5</w:t>
      </w:r>
    </w:p>
    <w:p>
      <w:pPr>
        <w:numPr>
          <w:ilvl w:val="0"/>
          <w:numId w:val="1001"/>
        </w:numPr>
        <w:pStyle w:val="Compact"/>
      </w:pPr>
      <w:r>
        <w:t xml:space="preserve">Today: where everything goes, what makes a room green, one room fixed</w:t>
      </w:r>
    </w:p>
    <w:p>
      <w:pPr>
        <w:numPr>
          <w:ilvl w:val="0"/>
          <w:numId w:val="1001"/>
        </w:numPr>
        <w:pStyle w:val="Compact"/>
      </w:pPr>
      <w:r>
        <w:t xml:space="preserve">Then: the Home Safety and Conservation Quiz, fifteen minutes, starts at minute 23</w:t>
      </w:r>
      <w:r>
        <w:t xml:space="preserve"> </w:t>
      </w:r>
      <w:r>
        <w:t xml:space="preserve">Image: a glass jar full of pencils next to a cardboard box labeled</w:t>
      </w:r>
      <w:r>
        <w:t xml:space="preserve"> </w:t>
      </w:r>
      <w:r>
        <w:t xml:space="preserve">“</w:t>
      </w:r>
      <w:r>
        <w:t xml:space="preserve">winter.</w:t>
      </w:r>
      <w:r>
        <w:t xml:space="preserve">”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List everything you threw away yesterday that you remember</w:t>
      </w:r>
    </w:p>
    <w:p>
      <w:pPr>
        <w:numPr>
          <w:ilvl w:val="0"/>
          <w:numId w:val="1002"/>
        </w:numPr>
        <w:pStyle w:val="Compact"/>
      </w:pPr>
      <w:r>
        <w:t xml:space="preserve">Star anything that could have been reused or recycled</w:t>
      </w:r>
    </w:p>
    <w:p>
      <w:pPr>
        <w:numPr>
          <w:ilvl w:val="0"/>
          <w:numId w:val="1002"/>
        </w:numPr>
        <w:pStyle w:val="Compact"/>
      </w:pPr>
      <w:r>
        <w:t xml:space="preserve">Two minutes</w:t>
      </w:r>
      <w:r>
        <w:t xml:space="preserve"> </w:t>
      </w:r>
      <w:r>
        <w:t xml:space="preserve">Notes: Hand vote: who starred at least half. Hook with the T-shirt and the working charger: which is trash? Neither.</w:t>
      </w:r>
    </w:p>
    <w:p>
      <w:pPr>
        <w:pStyle w:val="Heading2"/>
      </w:pPr>
      <w:bookmarkStart w:id="23" w:name="slide-3-the-four-rs-in-order"/>
      <w:r>
        <w:t xml:space="preserve">Slide 3: The four Rs, in order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Reduce: do not bring it in</w:t>
      </w:r>
    </w:p>
    <w:p>
      <w:pPr>
        <w:numPr>
          <w:ilvl w:val="0"/>
          <w:numId w:val="1003"/>
        </w:numPr>
        <w:pStyle w:val="Compact"/>
      </w:pPr>
      <w:r>
        <w:t xml:space="preserve">Reuse: give it a second job</w:t>
      </w:r>
    </w:p>
    <w:p>
      <w:pPr>
        <w:numPr>
          <w:ilvl w:val="0"/>
          <w:numId w:val="1003"/>
        </w:numPr>
        <w:pStyle w:val="Compact"/>
      </w:pPr>
      <w:r>
        <w:t xml:space="preserve">Recycle: by the local rules, so it becomes something new</w:t>
      </w:r>
    </w:p>
    <w:p>
      <w:pPr>
        <w:numPr>
          <w:ilvl w:val="0"/>
          <w:numId w:val="1003"/>
        </w:numPr>
        <w:pStyle w:val="Compact"/>
      </w:pPr>
      <w:r>
        <w:t xml:space="preserve">Compost (</w:t>
      </w:r>
      <w:r>
        <w:t xml:space="preserve">“</w:t>
      </w:r>
      <w:r>
        <w:t xml:space="preserve">rot</w:t>
      </w:r>
      <w:r>
        <w:t xml:space="preserve">”</w:t>
      </w:r>
      <w:r>
        <w:t xml:space="preserve">): food scraps and yard waste become soil</w:t>
      </w:r>
    </w:p>
    <w:p>
      <w:pPr>
        <w:numPr>
          <w:ilvl w:val="0"/>
          <w:numId w:val="1003"/>
        </w:numPr>
        <w:pStyle w:val="Compact"/>
      </w:pPr>
      <w:r>
        <w:t xml:space="preserve">The order matters. Reduce does the least harm. Recycling still costs energy.</w:t>
      </w:r>
      <w:r>
        <w:t xml:space="preserve"> </w:t>
      </w:r>
      <w:r>
        <w:t xml:space="preserve">Image: four bins in a row with an arrow getting smaller from left to right.</w:t>
      </w:r>
    </w:p>
    <w:p>
      <w:pPr>
        <w:pStyle w:val="Heading2"/>
      </w:pPr>
      <w:bookmarkStart w:id="24" w:name="slide-4-the-local-rules"/>
      <w:r>
        <w:t xml:space="preserve">Slide 4: The local rules</w:t>
      </w:r>
      <w:bookmarkEnd w:id="24"/>
    </w:p>
    <w:p>
      <w:pPr>
        <w:numPr>
          <w:ilvl w:val="0"/>
          <w:numId w:val="1004"/>
        </w:numPr>
        <w:pStyle w:val="Compact"/>
      </w:pPr>
      <w:r>
        <w:rPr>
          <w:rStyle w:val="TeacherNote"/>
        </w:rPr>
        <w:t xml:space="preserve">[Sal: your town’s recycling rules, one slide: what goes in, what does not, which plastics]</w:t>
      </w:r>
    </w:p>
    <w:p>
      <w:pPr>
        <w:numPr>
          <w:ilvl w:val="0"/>
          <w:numId w:val="1004"/>
        </w:numPr>
        <w:pStyle w:val="Compact"/>
      </w:pPr>
      <w:r>
        <w:t xml:space="preserve">Greasy pizza box: not recycling</w:t>
      </w:r>
    </w:p>
    <w:p>
      <w:pPr>
        <w:numPr>
          <w:ilvl w:val="0"/>
          <w:numId w:val="1004"/>
        </w:numPr>
        <w:pStyle w:val="Compact"/>
      </w:pPr>
      <w:r>
        <w:t xml:space="preserve">Plastic bags: not the curbside bin (store drop-off)</w:t>
      </w:r>
      <w:r>
        <w:t xml:space="preserve"> </w:t>
      </w:r>
      <w:r>
        <w:t xml:space="preserve">Notes: Students argue about plastic numbers. Let the town’s page settle it.</w:t>
      </w:r>
    </w:p>
    <w:p>
      <w:pPr>
        <w:pStyle w:val="Heading2"/>
      </w:pPr>
      <w:bookmarkStart w:id="25" w:name="slide-5-five-green-factors-in-a-room"/>
      <w:r>
        <w:t xml:space="preserve">Slide 5: Five green factors in a room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Natural light: fewer lamps, better mood</w:t>
      </w:r>
    </w:p>
    <w:p>
      <w:pPr>
        <w:numPr>
          <w:ilvl w:val="0"/>
          <w:numId w:val="1005"/>
        </w:numPr>
        <w:pStyle w:val="Compact"/>
      </w:pPr>
      <w:r>
        <w:t xml:space="preserve">Materials: wood, cotton, wool, secondhand, durable, repairable; not fast furniture</w:t>
      </w:r>
    </w:p>
    <w:p>
      <w:pPr>
        <w:numPr>
          <w:ilvl w:val="0"/>
          <w:numId w:val="1005"/>
        </w:numPr>
        <w:pStyle w:val="Compact"/>
      </w:pPr>
      <w:r>
        <w:t xml:space="preserve">Indoor air: low-VOC paint, no aerosols, a window that opens, a plant</w:t>
      </w:r>
    </w:p>
    <w:p>
      <w:pPr>
        <w:numPr>
          <w:ilvl w:val="0"/>
          <w:numId w:val="1005"/>
        </w:numPr>
        <w:pStyle w:val="Compact"/>
      </w:pPr>
      <w:r>
        <w:t xml:space="preserve">Water: fix leaks, low-flow, shorter showers</w:t>
      </w:r>
    </w:p>
    <w:p>
      <w:pPr>
        <w:numPr>
          <w:ilvl w:val="0"/>
          <w:numId w:val="1005"/>
        </w:numPr>
        <w:pStyle w:val="Compact"/>
      </w:pPr>
      <w:r>
        <w:t xml:space="preserve">Waste: the four Rs</w:t>
      </w:r>
      <w:r>
        <w:t xml:space="preserve"> </w:t>
      </w:r>
      <w:r>
        <w:t xml:space="preserve">Image: a bright bedroom with a wood desk by the window and a plant on the sill.</w:t>
      </w:r>
      <w:r>
        <w:t xml:space="preserve"> </w:t>
      </w:r>
      <w:r>
        <w:t xml:space="preserve">Notes: Students fill Part 1.</w:t>
      </w:r>
    </w:p>
    <w:p>
      <w:pPr>
        <w:pStyle w:val="Heading2"/>
      </w:pPr>
      <w:bookmarkStart w:id="26" w:name="slide-6-sort-the-twelve"/>
      <w:r>
        <w:t xml:space="preserve">Slide 6: Sort the twelve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A glass jar, a cardboard box, a banana peel, a plastic bag</w:t>
      </w:r>
    </w:p>
    <w:p>
      <w:pPr>
        <w:numPr>
          <w:ilvl w:val="0"/>
          <w:numId w:val="1006"/>
        </w:numPr>
        <w:pStyle w:val="Compact"/>
      </w:pPr>
      <w:r>
        <w:t xml:space="preserve">A T-shirt with a hole, a working charger, a chipped mug, junk mail</w:t>
      </w:r>
    </w:p>
    <w:p>
      <w:pPr>
        <w:numPr>
          <w:ilvl w:val="0"/>
          <w:numId w:val="1006"/>
        </w:numPr>
        <w:pStyle w:val="Compact"/>
      </w:pPr>
      <w:r>
        <w:t xml:space="preserve">A greasy pizza box, a wobbly chair, a plastic water bottle, coffee grounds</w:t>
      </w:r>
    </w:p>
    <w:p>
      <w:pPr>
        <w:numPr>
          <w:ilvl w:val="0"/>
          <w:numId w:val="1006"/>
        </w:numPr>
        <w:pStyle w:val="Compact"/>
      </w:pPr>
      <w:r>
        <w:t xml:space="preserve">Point to the bin. One student says why.</w:t>
      </w:r>
      <w:r>
        <w:t xml:space="preserve"> </w:t>
      </w:r>
      <w:r>
        <w:t xml:space="preserve">Notes: Hold up each item. The pizza box and the chair are the arguments worth having.</w:t>
      </w:r>
    </w:p>
    <w:p>
      <w:pPr>
        <w:pStyle w:val="Heading2"/>
      </w:pPr>
      <w:bookmarkStart w:id="27" w:name="slide-7-the-greener-room-swap"/>
      <w:r>
        <w:t xml:space="preserve">Slide 7: The Greener Room Swap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Pairs. Read the teen bedroom in Part 3.</w:t>
      </w:r>
    </w:p>
    <w:p>
      <w:pPr>
        <w:numPr>
          <w:ilvl w:val="0"/>
          <w:numId w:val="1007"/>
        </w:numPr>
        <w:pStyle w:val="Compact"/>
      </w:pPr>
      <w:r>
        <w:t xml:space="preserve">Eight things are wrong. For each: the greener swap, the factor it improves, free or cheap or money</w:t>
      </w:r>
    </w:p>
    <w:p>
      <w:pPr>
        <w:numPr>
          <w:ilvl w:val="0"/>
          <w:numId w:val="1007"/>
        </w:numPr>
        <w:pStyle w:val="Compact"/>
      </w:pPr>
      <w:r>
        <w:t xml:space="preserve">Ten minutes</w:t>
      </w:r>
    </w:p>
    <w:p>
      <w:pPr>
        <w:numPr>
          <w:ilvl w:val="0"/>
          <w:numId w:val="1007"/>
        </w:numPr>
        <w:pStyle w:val="Compact"/>
      </w:pPr>
      <w:r>
        <w:t xml:space="preserve">Then your top three: most good for the least money</w:t>
      </w:r>
      <w:r>
        <w:t xml:space="preserve"> </w:t>
      </w:r>
      <w:r>
        <w:t xml:space="preserve">Notes: Watch for</w:t>
      </w:r>
      <w:r>
        <w:t xml:space="preserve"> </w:t>
      </w:r>
      <w:r>
        <w:t xml:space="preserve">“</w:t>
      </w:r>
      <w:r>
        <w:t xml:space="preserve">buy a new green one</w:t>
      </w:r>
      <w:r>
        <w:t xml:space="preserve">”</w:t>
      </w:r>
      <w:r>
        <w:t xml:space="preserve"> </w:t>
      </w:r>
      <w:r>
        <w:t xml:space="preserve">answers. Ask what could fix it for free.</w:t>
      </w:r>
    </w:p>
    <w:p>
      <w:pPr>
        <w:pStyle w:val="Heading2"/>
      </w:pPr>
      <w:bookmarkStart w:id="28" w:name="slide-8-free-first"/>
      <w:r>
        <w:t xml:space="preserve">Slide 8: Free first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Free: open the window, turn off the fan, fix the leg, donate the clothes, tell the landlord</w:t>
      </w:r>
    </w:p>
    <w:p>
      <w:pPr>
        <w:numPr>
          <w:ilvl w:val="0"/>
          <w:numId w:val="1008"/>
        </w:numPr>
        <w:pStyle w:val="Compact"/>
      </w:pPr>
      <w:r>
        <w:t xml:space="preserve">Cheap: a secondhand desk or shelf, a plant</w:t>
      </w:r>
    </w:p>
    <w:p>
      <w:pPr>
        <w:numPr>
          <w:ilvl w:val="0"/>
          <w:numId w:val="1008"/>
        </w:numPr>
        <w:pStyle w:val="Compact"/>
      </w:pPr>
      <w:r>
        <w:t xml:space="preserve">Money: almost nothing in this room needs it</w:t>
      </w:r>
    </w:p>
    <w:p>
      <w:pPr>
        <w:numPr>
          <w:ilvl w:val="0"/>
          <w:numId w:val="1008"/>
        </w:numPr>
        <w:pStyle w:val="Compact"/>
      </w:pPr>
      <w:r>
        <w:t xml:space="preserve">The greenest choice is usually the cheapest one</w:t>
      </w:r>
      <w:r>
        <w:t xml:space="preserve"> </w:t>
      </w:r>
      <w:r>
        <w:t xml:space="preserve">Notes: Take two pairs’ top three. Then hand out the quiz.</w:t>
      </w:r>
    </w:p>
    <w:p>
      <w:pPr>
        <w:pStyle w:val="Heading2"/>
      </w:pPr>
      <w:bookmarkStart w:id="29" w:name="Xb56a7329c837484acffc81e01bec9a42cb20697"/>
      <w:r>
        <w:t xml:space="preserve">Slide 9: Home Safety and Conservation Quiz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Fifteen minutes on the timer</w:t>
      </w:r>
    </w:p>
    <w:p>
      <w:pPr>
        <w:numPr>
          <w:ilvl w:val="0"/>
          <w:numId w:val="1009"/>
        </w:numPr>
        <w:pStyle w:val="Compact"/>
      </w:pPr>
      <w:r>
        <w:t xml:space="preserve">Calculator allowed. Nothing else.</w:t>
      </w:r>
    </w:p>
    <w:p>
      <w:pPr>
        <w:numPr>
          <w:ilvl w:val="0"/>
          <w:numId w:val="1009"/>
        </w:numPr>
        <w:pStyle w:val="Compact"/>
      </w:pPr>
      <w:r>
        <w:t xml:space="preserve">Twelve items: hazards, detectors, the plan, a breaker, a drain, two math items, the four Rs</w:t>
      </w:r>
    </w:p>
    <w:p>
      <w:pPr>
        <w:numPr>
          <w:ilvl w:val="0"/>
          <w:numId w:val="1009"/>
        </w:numPr>
        <w:pStyle w:val="Compact"/>
      </w:pPr>
      <w:r>
        <w:t xml:space="preserve">When you finish: one line on the back,</w:t>
      </w:r>
      <w:r>
        <w:t xml:space="preserve"> </w:t>
      </w:r>
      <w:r>
        <w:t xml:space="preserve">“</w:t>
      </w:r>
      <w:r>
        <w:t xml:space="preserve">one thing in my room I will reuse instead of throwing out</w:t>
      </w:r>
      <w:r>
        <w:t xml:space="preserve">”</w:t>
      </w:r>
      <w:r>
        <w:t xml:space="preserve"> </w:t>
      </w:r>
      <w:r>
        <w:t xml:space="preserve">Notes: Read the directions once. Collect at the timer. Grade before Lesson 4.6.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2026-09-15T16:27:35Z</dcterms:created>
  <dcterms:modified xsi:type="dcterms:W3CDTF">2026-09-15T16:27:35Z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