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e0ea6742dd1568f39e9309d59b7e0ff9700d7da"/>
      <w:r>
        <w:t xml:space="preserve">Handout 4.10: Floor Plan Symbols, Graph Paper Guide, and Furniture Cut-Outs</w:t>
      </w:r>
      <w:bookmarkEnd w:id="20"/>
    </w:p>
    <w:p>
      <w:pPr>
        <w:pStyle w:val="FirstParagraph"/>
      </w:pPr>
      <w:r>
        <w:t xml:space="preserve">Name: ______________________________ Date: ______________ Team: ______</w:t>
      </w:r>
    </w:p>
    <w:p>
      <w:pPr>
        <w:pStyle w:val="BodyText"/>
      </w:pPr>
      <w:r>
        <w:rPr>
          <w:b/>
        </w:rPr>
        <w:t xml:space="preserve">Directions:</w:t>
      </w:r>
      <w:r>
        <w:t xml:space="preserve"> </w:t>
      </w:r>
      <w:r>
        <w:t xml:space="preserve">Part 1 you fill in while I draw the symbols on the board. Part 2 is the scale rule and it stays in your project folder all unit. Part 3 is the record sheet your team fills in with the tape measure. Part 4 is the cut-out sheet; cut only the pieces your room needs and keep the rest. Part 5 is the rules every path has to pass, and the list of the eleven sketch prompts so you always know what is coming. Pencil only. This whole handout lives in the project folder.</w:t>
      </w:r>
    </w:p>
    <w:p>
      <w:pPr>
        <w:pStyle w:val="Heading2"/>
      </w:pPr>
      <w:bookmarkStart w:id="21" w:name="word-bank-in-other-languages"/>
      <w:r>
        <w:t xml:space="preserve">Word bank in other languages</w:t>
      </w:r>
      <w:bookmarkEnd w:id="21"/>
    </w:p>
    <w:p>
      <w:pPr>
        <w:pStyle w:val="FirstParagraph"/>
      </w:pPr>
      <w:r>
        <w:rPr>
          <w:b/>
        </w:rPr>
        <w:t xml:space="preserve">[Check with a native speaker before printing.]</w:t>
      </w:r>
      <w:r>
        <w:t xml:space="preserve"> </w:t>
      </w:r>
      <w:r>
        <w:t xml:space="preserve">From the unit vocabulary list.</w:t>
      </w:r>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English</w:t>
            </w:r>
          </w:p>
        </w:tc>
        <w:tc>
          <w:tcPr>
            <w:tcW w:type="dxa" w:w="2340"/>
            <w:tcBorders>
              <w:bottom w:val="single"/>
            </w:tcBorders>
            <w:vAlign w:val="bottom"/>
          </w:tcPr>
          <w:p>
            <w:pPr>
              <w:pStyle w:val="Compact"/>
              <w:jc w:val="left"/>
            </w:pPr>
            <w:r>
              <w:t xml:space="preserve">Turkish</w:t>
            </w:r>
          </w:p>
        </w:tc>
        <w:tc>
          <w:tcPr>
            <w:tcW w:type="dxa" w:w="2340"/>
            <w:tcBorders>
              <w:bottom w:val="single"/>
            </w:tcBorders>
            <w:vAlign w:val="bottom"/>
          </w:tcPr>
          <w:p>
            <w:pPr>
              <w:pStyle w:val="Compact"/>
              <w:jc w:val="left"/>
            </w:pPr>
            <w:r>
              <w:t xml:space="preserve">Portuguese</w:t>
            </w:r>
          </w:p>
        </w:tc>
        <w:tc>
          <w:tcPr>
            <w:tcW w:type="dxa" w:w="2340"/>
            <w:tcBorders>
              <w:bottom w:val="single"/>
            </w:tcBorders>
            <w:vAlign w:val="bottom"/>
          </w:tcPr>
          <w:p>
            <w:pPr>
              <w:pStyle w:val="Compact"/>
              <w:jc w:val="left"/>
            </w:pPr>
            <w:r>
              <w:t xml:space="preserve">Spanish</w:t>
            </w:r>
          </w:p>
        </w:tc>
      </w:tr>
      <w:tr>
        <w:tc>
          <w:tcPr>
            <w:tcW w:type="dxa" w:w="2340"/>
          </w:tcPr>
          <w:p>
            <w:pPr>
              <w:pStyle w:val="Compact"/>
              <w:jc w:val="left"/>
            </w:pPr>
            <w:r>
              <w:t xml:space="preserve">floor plan</w:t>
            </w:r>
          </w:p>
        </w:tc>
        <w:tc>
          <w:tcPr>
            <w:tcW w:type="dxa" w:w="2340"/>
          </w:tcPr>
          <w:p>
            <w:pPr>
              <w:pStyle w:val="Compact"/>
              <w:jc w:val="left"/>
            </w:pPr>
            <w:r>
              <w:t xml:space="preserve">kat planı</w:t>
            </w:r>
          </w:p>
        </w:tc>
        <w:tc>
          <w:tcPr>
            <w:tcW w:type="dxa" w:w="2340"/>
          </w:tcPr>
          <w:p>
            <w:pPr>
              <w:pStyle w:val="Compact"/>
              <w:jc w:val="left"/>
            </w:pPr>
            <w:r>
              <w:t xml:space="preserve">planta baixa</w:t>
            </w:r>
          </w:p>
        </w:tc>
        <w:tc>
          <w:tcPr>
            <w:tcW w:type="dxa" w:w="2340"/>
          </w:tcPr>
          <w:p>
            <w:pPr>
              <w:pStyle w:val="Compact"/>
              <w:jc w:val="left"/>
            </w:pPr>
            <w:r>
              <w:t xml:space="preserve">plano de planta</w:t>
            </w:r>
          </w:p>
        </w:tc>
      </w:tr>
      <w:tr>
        <w:tc>
          <w:tcPr>
            <w:tcW w:type="dxa" w:w="2340"/>
          </w:tcPr>
          <w:p>
            <w:pPr>
              <w:pStyle w:val="Compact"/>
              <w:jc w:val="left"/>
            </w:pPr>
            <w:r>
              <w:t xml:space="preserve">scale</w:t>
            </w:r>
          </w:p>
        </w:tc>
        <w:tc>
          <w:tcPr>
            <w:tcW w:type="dxa" w:w="2340"/>
          </w:tcPr>
          <w:p>
            <w:pPr>
              <w:pStyle w:val="Compact"/>
              <w:jc w:val="left"/>
            </w:pPr>
            <w:r>
              <w:t xml:space="preserve">ölçek</w:t>
            </w:r>
          </w:p>
        </w:tc>
        <w:tc>
          <w:tcPr>
            <w:tcW w:type="dxa" w:w="2340"/>
          </w:tcPr>
          <w:p>
            <w:pPr>
              <w:pStyle w:val="Compact"/>
              <w:jc w:val="left"/>
            </w:pPr>
            <w:r>
              <w:t xml:space="preserve">escala</w:t>
            </w:r>
          </w:p>
        </w:tc>
        <w:tc>
          <w:tcPr>
            <w:tcW w:type="dxa" w:w="2340"/>
          </w:tcPr>
          <w:p>
            <w:pPr>
              <w:pStyle w:val="Compact"/>
              <w:jc w:val="left"/>
            </w:pPr>
            <w:r>
              <w:t xml:space="preserve">escala</w:t>
            </w:r>
          </w:p>
        </w:tc>
      </w:tr>
      <w:tr>
        <w:tc>
          <w:tcPr>
            <w:tcW w:type="dxa" w:w="2340"/>
          </w:tcPr>
          <w:p>
            <w:pPr>
              <w:pStyle w:val="Compact"/>
              <w:jc w:val="left"/>
            </w:pPr>
            <w:r>
              <w:t xml:space="preserve">traffic flow</w:t>
            </w:r>
          </w:p>
        </w:tc>
        <w:tc>
          <w:tcPr>
            <w:tcW w:type="dxa" w:w="2340"/>
          </w:tcPr>
          <w:p>
            <w:pPr>
              <w:pStyle w:val="Compact"/>
              <w:jc w:val="left"/>
            </w:pPr>
            <w:r>
              <w:t xml:space="preserve">dolaşım (geçiş yolu)</w:t>
            </w:r>
          </w:p>
        </w:tc>
        <w:tc>
          <w:tcPr>
            <w:tcW w:type="dxa" w:w="2340"/>
          </w:tcPr>
          <w:p>
            <w:pPr>
              <w:pStyle w:val="Compact"/>
              <w:jc w:val="left"/>
            </w:pPr>
            <w:r>
              <w:t xml:space="preserve">fluxo de circulação</w:t>
            </w:r>
          </w:p>
        </w:tc>
        <w:tc>
          <w:tcPr>
            <w:tcW w:type="dxa" w:w="2340"/>
          </w:tcPr>
          <w:p>
            <w:pPr>
              <w:pStyle w:val="Compact"/>
              <w:jc w:val="left"/>
            </w:pPr>
            <w:r>
              <w:t xml:space="preserve">flujo de circulación</w:t>
            </w:r>
          </w:p>
        </w:tc>
      </w:tr>
      <w:tr>
        <w:tc>
          <w:tcPr>
            <w:tcW w:type="dxa" w:w="2340"/>
          </w:tcPr>
          <w:p>
            <w:pPr>
              <w:pStyle w:val="Compact"/>
              <w:jc w:val="left"/>
            </w:pPr>
            <w:r>
              <w:t xml:space="preserve">zone</w:t>
            </w:r>
          </w:p>
        </w:tc>
        <w:tc>
          <w:tcPr>
            <w:tcW w:type="dxa" w:w="2340"/>
          </w:tcPr>
          <w:p>
            <w:pPr>
              <w:pStyle w:val="Compact"/>
              <w:jc w:val="left"/>
            </w:pPr>
            <w:r>
              <w:t xml:space="preserve">bölge</w:t>
            </w:r>
          </w:p>
        </w:tc>
        <w:tc>
          <w:tcPr>
            <w:tcW w:type="dxa" w:w="2340"/>
          </w:tcPr>
          <w:p>
            <w:pPr>
              <w:pStyle w:val="Compact"/>
              <w:jc w:val="left"/>
            </w:pPr>
            <w:r>
              <w:t xml:space="preserve">zona</w:t>
            </w:r>
          </w:p>
        </w:tc>
        <w:tc>
          <w:tcPr>
            <w:tcW w:type="dxa" w:w="2340"/>
          </w:tcPr>
          <w:p>
            <w:pPr>
              <w:pStyle w:val="Compact"/>
              <w:jc w:val="left"/>
            </w:pPr>
            <w:r>
              <w:t xml:space="preserve">zona</w:t>
            </w:r>
          </w:p>
        </w:tc>
      </w:tr>
      <w:tr>
        <w:tc>
          <w:tcPr>
            <w:tcW w:type="dxa" w:w="2340"/>
          </w:tcPr>
          <w:p>
            <w:pPr>
              <w:pStyle w:val="Compact"/>
              <w:jc w:val="left"/>
            </w:pPr>
            <w:r>
              <w:t xml:space="preserve">tape measure</w:t>
            </w:r>
          </w:p>
        </w:tc>
        <w:tc>
          <w:tcPr>
            <w:tcW w:type="dxa" w:w="2340"/>
          </w:tcPr>
          <w:p>
            <w:pPr>
              <w:pStyle w:val="Compact"/>
              <w:jc w:val="left"/>
            </w:pPr>
            <w:r>
              <w:t xml:space="preserve">şerit metre</w:t>
            </w:r>
          </w:p>
        </w:tc>
        <w:tc>
          <w:tcPr>
            <w:tcW w:type="dxa" w:w="2340"/>
          </w:tcPr>
          <w:p>
            <w:pPr>
              <w:pStyle w:val="Compact"/>
              <w:jc w:val="left"/>
            </w:pPr>
            <w:r>
              <w:t xml:space="preserve">trena (fita métrica)</w:t>
            </w:r>
          </w:p>
        </w:tc>
        <w:tc>
          <w:tcPr>
            <w:tcW w:type="dxa" w:w="2340"/>
          </w:tcPr>
          <w:p>
            <w:pPr>
              <w:pStyle w:val="Compact"/>
              <w:jc w:val="left"/>
            </w:pPr>
            <w:r>
              <w:t xml:space="preserve">cinta métrica</w:t>
            </w:r>
          </w:p>
        </w:tc>
      </w:tr>
      <w:tr>
        <w:tc>
          <w:tcPr>
            <w:tcW w:type="dxa" w:w="2340"/>
          </w:tcPr>
          <w:p>
            <w:pPr>
              <w:pStyle w:val="Compact"/>
              <w:jc w:val="left"/>
            </w:pPr>
            <w:r>
              <w:t xml:space="preserve">universal design</w:t>
            </w:r>
          </w:p>
        </w:tc>
        <w:tc>
          <w:tcPr>
            <w:tcW w:type="dxa" w:w="2340"/>
          </w:tcPr>
          <w:p>
            <w:pPr>
              <w:pStyle w:val="Compact"/>
              <w:jc w:val="left"/>
            </w:pPr>
            <w:r>
              <w:t xml:space="preserve">evrensel tasarım</w:t>
            </w:r>
          </w:p>
        </w:tc>
        <w:tc>
          <w:tcPr>
            <w:tcW w:type="dxa" w:w="2340"/>
          </w:tcPr>
          <w:p>
            <w:pPr>
              <w:pStyle w:val="Compact"/>
              <w:jc w:val="left"/>
            </w:pPr>
            <w:r>
              <w:t xml:space="preserve">design universal</w:t>
            </w:r>
          </w:p>
        </w:tc>
        <w:tc>
          <w:tcPr>
            <w:tcW w:type="dxa" w:w="2340"/>
          </w:tcPr>
          <w:p>
            <w:pPr>
              <w:pStyle w:val="Compact"/>
              <w:jc w:val="left"/>
            </w:pPr>
            <w:r>
              <w:t xml:space="preserve">diseño universal</w:t>
            </w:r>
          </w:p>
        </w:tc>
      </w:tr>
    </w:tbl>
    <w:p>
      <w:r>
        <w:br w:type="page"/>
      </w:r>
    </w:p>
    <w:p>
      <w:pPr>
        <w:pStyle w:val="Heading2"/>
      </w:pPr>
      <w:bookmarkStart w:id="22" w:name="part-1-the-symbol-legend"/>
      <w:r>
        <w:t xml:space="preserve">Part 1: The symbol legend</w:t>
      </w:r>
      <w:bookmarkEnd w:id="22"/>
    </w:p>
    <w:p>
      <w:pPr>
        <w:pStyle w:val="FirstParagraph"/>
      </w:pPr>
      <w:r>
        <w:t xml:space="preserve">A floor plan is a room drawn from straight above. Everything in it is a symbol, and the symbols are the same on every plan in the country, which is why a stranger can read your drawing. Draw each one in the box.</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Symbol</w:t>
            </w:r>
          </w:p>
        </w:tc>
        <w:tc>
          <w:tcPr>
            <w:tcBorders>
              <w:bottom w:val="single"/>
            </w:tcBorders>
            <w:vAlign w:val="bottom"/>
          </w:tcPr>
          <w:p>
            <w:pPr>
              <w:pStyle w:val="Compact"/>
              <w:jc w:val="left"/>
            </w:pPr>
            <w:r>
              <w:t xml:space="preserve">How to draw it</w:t>
            </w:r>
          </w:p>
        </w:tc>
        <w:tc>
          <w:tcPr>
            <w:tcBorders>
              <w:bottom w:val="single"/>
            </w:tcBorders>
            <w:vAlign w:val="bottom"/>
          </w:tcPr>
          <w:p>
            <w:pPr>
              <w:pStyle w:val="Compact"/>
              <w:jc w:val="left"/>
            </w:pPr>
            <w:r>
              <w:t xml:space="preserve">Draw it here</w:t>
            </w:r>
          </w:p>
        </w:tc>
      </w:tr>
      <w:tr>
        <w:tc>
          <w:p>
            <w:pPr>
              <w:pStyle w:val="Compact"/>
              <w:jc w:val="left"/>
            </w:pPr>
            <w:r>
              <w:rPr>
                <w:b/>
              </w:rPr>
              <w:t xml:space="preserve">Wall</w:t>
            </w:r>
          </w:p>
        </w:tc>
        <w:tc>
          <w:p>
            <w:pPr>
              <w:pStyle w:val="Compact"/>
              <w:jc w:val="left"/>
            </w:pPr>
            <w:r>
              <w:t xml:space="preserve">Two parallel lines close together, filled in dark. Thin lines for an inside wall, a little thicker for an outside wall.</w:t>
            </w:r>
          </w:p>
        </w:tc>
        <w:tc>
          <w:p/>
        </w:tc>
      </w:tr>
      <w:tr>
        <w:tc>
          <w:p>
            <w:pPr>
              <w:pStyle w:val="Compact"/>
              <w:jc w:val="left"/>
            </w:pPr>
            <w:r>
              <w:rPr>
                <w:b/>
              </w:rPr>
              <w:t xml:space="preserve">Door</w:t>
            </w:r>
          </w:p>
        </w:tc>
        <w:tc>
          <w:p>
            <w:pPr>
              <w:pStyle w:val="Compact"/>
              <w:jc w:val="left"/>
            </w:pPr>
            <w:r>
              <w:t xml:space="preserve">Leave a gap in the wall the width of the door. Draw a straight line for the door panel standing open, and a quarter-circle arc from the end of that line back to the wall. The arc is the swing.</w:t>
            </w:r>
          </w:p>
        </w:tc>
        <w:tc>
          <w:p/>
        </w:tc>
      </w:tr>
      <w:tr>
        <w:tc>
          <w:p>
            <w:pPr>
              <w:pStyle w:val="Compact"/>
              <w:jc w:val="left"/>
            </w:pPr>
            <w:r>
              <w:rPr>
                <w:b/>
              </w:rPr>
              <w:t xml:space="preserve">Window</w:t>
            </w:r>
          </w:p>
        </w:tc>
        <w:tc>
          <w:p>
            <w:pPr>
              <w:pStyle w:val="Compact"/>
              <w:jc w:val="left"/>
            </w:pPr>
            <w:r>
              <w:t xml:space="preserve">Leave a gap in the wall, then draw two or three thin lines across the gap, parallel to the wall.</w:t>
            </w:r>
          </w:p>
        </w:tc>
        <w:tc>
          <w:p/>
        </w:tc>
      </w:tr>
      <w:tr>
        <w:tc>
          <w:p>
            <w:pPr>
              <w:pStyle w:val="Compact"/>
              <w:jc w:val="left"/>
            </w:pPr>
            <w:r>
              <w:rPr>
                <w:b/>
              </w:rPr>
              <w:t xml:space="preserve">Closet</w:t>
            </w:r>
          </w:p>
        </w:tc>
        <w:tc>
          <w:p>
            <w:pPr>
              <w:pStyle w:val="Compact"/>
              <w:jc w:val="left"/>
            </w:pPr>
            <w:r>
              <w:t xml:space="preserve">A small rectangle drawn off the room, open to the room. A straight line across the opening for a sliding or bifold door, a dashed line for a curtain, or a door with a swing arc if it has one.</w:t>
            </w:r>
          </w:p>
        </w:tc>
        <w:tc>
          <w:p/>
        </w:tc>
      </w:tr>
      <w:tr>
        <w:tc>
          <w:p>
            <w:pPr>
              <w:pStyle w:val="Compact"/>
              <w:jc w:val="left"/>
            </w:pPr>
            <w:r>
              <w:rPr>
                <w:b/>
              </w:rPr>
              <w:t xml:space="preserve">Stairs</w:t>
            </w:r>
          </w:p>
        </w:tc>
        <w:tc>
          <w:p>
            <w:pPr>
              <w:pStyle w:val="Compact"/>
              <w:jc w:val="left"/>
            </w:pPr>
            <w:r>
              <w:t xml:space="preserve">A run of short parallel lines like a ladder, inside a long rectangle, with an arrow through the middle and the word UP (or DN for down).</w:t>
            </w:r>
          </w:p>
        </w:tc>
        <w:tc>
          <w:p/>
        </w:tc>
      </w:tr>
      <w:tr>
        <w:tc>
          <w:p>
            <w:pPr>
              <w:pStyle w:val="Compact"/>
              <w:jc w:val="left"/>
            </w:pPr>
            <w:r>
              <w:rPr>
                <w:b/>
              </w:rPr>
              <w:t xml:space="preserve">Sink</w:t>
            </w:r>
          </w:p>
        </w:tc>
        <w:tc>
          <w:p>
            <w:pPr>
              <w:pStyle w:val="Compact"/>
              <w:jc w:val="left"/>
            </w:pPr>
            <w:r>
              <w:t xml:space="preserve">A rectangle with a small circle in the middle for the drain. A kitchen sink is a rectangle with two circles.</w:t>
            </w:r>
          </w:p>
        </w:tc>
        <w:tc>
          <w:p/>
        </w:tc>
      </w:tr>
      <w:tr>
        <w:tc>
          <w:p>
            <w:pPr>
              <w:pStyle w:val="Compact"/>
              <w:jc w:val="left"/>
            </w:pPr>
            <w:r>
              <w:rPr>
                <w:b/>
              </w:rPr>
              <w:t xml:space="preserve">Toilet</w:t>
            </w:r>
          </w:p>
        </w:tc>
        <w:tc>
          <w:p>
            <w:pPr>
              <w:pStyle w:val="Compact"/>
              <w:jc w:val="left"/>
            </w:pPr>
            <w:r>
              <w:t xml:space="preserve">A small rectangle against the wall for the tank, with an oval sticking out from it into the room.</w:t>
            </w:r>
          </w:p>
        </w:tc>
        <w:tc>
          <w:p/>
        </w:tc>
      </w:tr>
      <w:tr>
        <w:tc>
          <w:p>
            <w:pPr>
              <w:pStyle w:val="Compact"/>
              <w:jc w:val="left"/>
            </w:pPr>
            <w:r>
              <w:rPr>
                <w:b/>
              </w:rPr>
              <w:t xml:space="preserve">Tub</w:t>
            </w:r>
          </w:p>
        </w:tc>
        <w:tc>
          <w:p>
            <w:pPr>
              <w:pStyle w:val="Compact"/>
              <w:jc w:val="left"/>
            </w:pPr>
            <w:r>
              <w:t xml:space="preserve">A long rectangle against the wall, one end rounded, with a small circle at the square end for the drain.</w:t>
            </w:r>
          </w:p>
        </w:tc>
        <w:tc>
          <w:p/>
        </w:tc>
      </w:tr>
      <w:tr>
        <w:tc>
          <w:p>
            <w:pPr>
              <w:pStyle w:val="Compact"/>
              <w:jc w:val="left"/>
            </w:pPr>
            <w:r>
              <w:rPr>
                <w:b/>
              </w:rPr>
              <w:t xml:space="preserve">Stove (range)</w:t>
            </w:r>
          </w:p>
        </w:tc>
        <w:tc>
          <w:p>
            <w:pPr>
              <w:pStyle w:val="Compact"/>
              <w:jc w:val="left"/>
            </w:pPr>
            <w:r>
              <w:t xml:space="preserve">A square with four small circles in it for the burners.</w:t>
            </w:r>
          </w:p>
        </w:tc>
        <w:tc>
          <w:p/>
        </w:tc>
      </w:tr>
      <w:tr>
        <w:tc>
          <w:p>
            <w:pPr>
              <w:pStyle w:val="Compact"/>
              <w:jc w:val="left"/>
            </w:pPr>
            <w:r>
              <w:rPr>
                <w:b/>
              </w:rPr>
              <w:t xml:space="preserve">Refrigerator</w:t>
            </w:r>
          </w:p>
        </w:tc>
        <w:tc>
          <w:p>
            <w:pPr>
              <w:pStyle w:val="Compact"/>
              <w:jc w:val="left"/>
            </w:pPr>
            <w:r>
              <w:t xml:space="preserve">A square or a rectangle with the letters REF written inside it.</w:t>
            </w:r>
          </w:p>
        </w:tc>
        <w:tc>
          <w:p/>
        </w:tc>
      </w:tr>
      <w:tr>
        <w:tc>
          <w:p>
            <w:pPr>
              <w:pStyle w:val="Compact"/>
              <w:jc w:val="left"/>
            </w:pPr>
            <w:r>
              <w:rPr>
                <w:b/>
              </w:rPr>
              <w:t xml:space="preserve">Outlet</w:t>
            </w:r>
          </w:p>
        </w:tc>
        <w:tc>
          <w:p>
            <w:pPr>
              <w:pStyle w:val="Compact"/>
              <w:jc w:val="left"/>
            </w:pPr>
            <w:r>
              <w:t xml:space="preserve">A short line drawn on the wall with two small dots beside it. Draw it on the inside of the wall line.</w:t>
            </w:r>
          </w:p>
        </w:tc>
        <w:tc>
          <w:p/>
        </w:tc>
      </w:tr>
    </w:tbl>
    <w:p>
      <w:pPr>
        <w:pStyle w:val="BodyText"/>
      </w:pPr>
      <w:r>
        <w:rPr>
          <w:b/>
        </w:rPr>
        <w:t xml:space="preserve">Reading a real plan (Day 1).</w:t>
      </w:r>
      <w:r>
        <w:t xml:space="preserve"> </w:t>
      </w:r>
      <w:r>
        <w:t xml:space="preserve">Find each of these on the plan I put up and circle it. Then answer.</w:t>
      </w:r>
    </w:p>
    <w:p>
      <w:pPr>
        <w:pStyle w:val="BodyText"/>
      </w:pPr>
      <w:r>
        <w:t xml:space="preserve">[ ] the front door, and which way it swings [ ] a window [ ] the bathroom [ ] the kitchen [ ] a closet</w:t>
      </w:r>
    </w:p>
    <w:p>
      <w:pPr>
        <w:pStyle w:val="BodyText"/>
      </w:pPr>
      <w:r>
        <w:t xml:space="preserve">How do you know which room is the bathroom without reading a label? _______________________________</w:t>
      </w:r>
    </w:p>
    <w:p>
      <w:pPr>
        <w:pStyle w:val="BodyText"/>
      </w:pPr>
      <w:r>
        <w:t xml:space="preserve">How do you know which room is the kitchen? ___________________________________________________</w:t>
      </w:r>
    </w:p>
    <w:p>
      <w:pPr>
        <w:pStyle w:val="BodyText"/>
      </w:pPr>
      <w:r>
        <w:t xml:space="preserve">Draw the path a person walks from the front door to the kitchen sink. What does the path pass through? ____________________________________________________________________</w:t>
      </w:r>
    </w:p>
    <w:p>
      <w:pPr>
        <w:pStyle w:val="BodyText"/>
      </w:pPr>
      <w:r>
        <w:rPr>
          <w:b/>
        </w:rPr>
        <w:t xml:space="preserve">The four zones.</w:t>
      </w:r>
      <w:r>
        <w:t xml:space="preserve"> </w:t>
      </w:r>
      <w:r>
        <w:t xml:space="preserve">Every room gets split into jobs. Label them on the plan.</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Zone</w:t>
            </w:r>
          </w:p>
        </w:tc>
        <w:tc>
          <w:tcPr>
            <w:tcW w:type="dxa" w:w="3120"/>
            <w:tcBorders>
              <w:bottom w:val="single"/>
            </w:tcBorders>
            <w:vAlign w:val="bottom"/>
          </w:tcPr>
          <w:p>
            <w:pPr>
              <w:pStyle w:val="Compact"/>
              <w:jc w:val="left"/>
            </w:pPr>
            <w:r>
              <w:t xml:space="preserve">What happens there</w:t>
            </w:r>
          </w:p>
        </w:tc>
        <w:tc>
          <w:tcPr>
            <w:tcW w:type="dxa" w:w="3120"/>
            <w:tcBorders>
              <w:bottom w:val="single"/>
            </w:tcBorders>
            <w:vAlign w:val="bottom"/>
          </w:tcPr>
          <w:p>
            <w:pPr>
              <w:pStyle w:val="Compact"/>
              <w:jc w:val="left"/>
            </w:pPr>
            <w:r>
              <w:t xml:space="preserve">Where it usually goes</w:t>
            </w:r>
          </w:p>
        </w:tc>
      </w:tr>
      <w:tr>
        <w:tc>
          <w:tcPr>
            <w:tcW w:type="dxa" w:w="3120"/>
          </w:tcPr>
          <w:p>
            <w:pPr>
              <w:pStyle w:val="Compact"/>
              <w:jc w:val="left"/>
            </w:pPr>
            <w:r>
              <w:t xml:space="preserve">Sleep</w:t>
            </w:r>
          </w:p>
        </w:tc>
        <w:tc>
          <w:tcPr>
            <w:tcW w:type="dxa" w:w="3120"/>
          </w:tcPr>
          <w:p/>
        </w:tc>
        <w:tc>
          <w:tcPr>
            <w:tcW w:type="dxa" w:w="3120"/>
          </w:tcPr>
          <w:p/>
        </w:tc>
      </w:tr>
      <w:tr>
        <w:tc>
          <w:tcPr>
            <w:tcW w:type="dxa" w:w="3120"/>
          </w:tcPr>
          <w:p>
            <w:pPr>
              <w:pStyle w:val="Compact"/>
              <w:jc w:val="left"/>
            </w:pPr>
            <w:r>
              <w:t xml:space="preserve">Work</w:t>
            </w:r>
          </w:p>
        </w:tc>
        <w:tc>
          <w:tcPr>
            <w:tcW w:type="dxa" w:w="3120"/>
          </w:tcPr>
          <w:p/>
        </w:tc>
        <w:tc>
          <w:tcPr>
            <w:tcW w:type="dxa" w:w="3120"/>
          </w:tcPr>
          <w:p/>
        </w:tc>
      </w:tr>
      <w:tr>
        <w:tc>
          <w:tcPr>
            <w:tcW w:type="dxa" w:w="3120"/>
          </w:tcPr>
          <w:p>
            <w:pPr>
              <w:pStyle w:val="Compact"/>
              <w:jc w:val="left"/>
            </w:pPr>
            <w:r>
              <w:t xml:space="preserve">Store</w:t>
            </w:r>
          </w:p>
        </w:tc>
        <w:tc>
          <w:tcPr>
            <w:tcW w:type="dxa" w:w="3120"/>
          </w:tcPr>
          <w:p/>
        </w:tc>
        <w:tc>
          <w:tcPr>
            <w:tcW w:type="dxa" w:w="3120"/>
          </w:tcPr>
          <w:p/>
        </w:tc>
      </w:tr>
      <w:tr>
        <w:tc>
          <w:tcPr>
            <w:tcW w:type="dxa" w:w="3120"/>
          </w:tcPr>
          <w:p>
            <w:pPr>
              <w:pStyle w:val="Compact"/>
              <w:jc w:val="left"/>
            </w:pPr>
            <w:r>
              <w:t xml:space="preserve">Move</w:t>
            </w:r>
          </w:p>
        </w:tc>
        <w:tc>
          <w:tcPr>
            <w:tcW w:type="dxa" w:w="3120"/>
          </w:tcPr>
          <w:p/>
        </w:tc>
        <w:tc>
          <w:tcPr>
            <w:tcW w:type="dxa" w:w="3120"/>
          </w:tcPr>
          <w:p/>
        </w:tc>
      </w:tr>
    </w:tbl>
    <w:p>
      <w:r>
        <w:br w:type="page"/>
      </w:r>
    </w:p>
    <w:p>
      <w:pPr>
        <w:pStyle w:val="Heading2"/>
      </w:pPr>
      <w:bookmarkStart w:id="23" w:name="part-2-how-to-use-the-graph-paper"/>
      <w:r>
        <w:t xml:space="preserve">Part 2: How to use the graph paper</w:t>
      </w:r>
      <w:bookmarkEnd w:id="23"/>
    </w:p>
    <w:p>
      <w:pPr>
        <w:pStyle w:val="FirstParagraph"/>
      </w:pPr>
      <w:r>
        <w:rPr>
          <w:b/>
        </w:rPr>
        <w:t xml:space="preserve">The scale for this lesson is 1/4 inch = 1 foot.</w:t>
      </w:r>
    </w:p>
    <w:p>
      <w:pPr>
        <w:pStyle w:val="BodyText"/>
      </w:pPr>
      <w:r>
        <w:t xml:space="preserve">Every square on your graph paper is 1/4 inch across. So at this scale:</w:t>
      </w:r>
    </w:p>
    <w:p>
      <w:pPr>
        <w:pStyle w:val="BlockText"/>
      </w:pPr>
      <w:r>
        <w:rPr>
          <w:b/>
        </w:rPr>
        <w:t xml:space="preserve">One square = one foot. That is the whole rule.</w:t>
      </w:r>
    </w:p>
    <w:p>
      <w:pPr>
        <w:pStyle w:val="FirstParagraph"/>
      </w:pPr>
      <w:r>
        <w:rPr>
          <w:b/>
        </w:rPr>
        <w:t xml:space="preserve">Worked conversion 1.</w:t>
      </w:r>
      <w:r>
        <w:t xml:space="preserve"> </w:t>
      </w:r>
      <w:r>
        <w:t xml:space="preserve">A bedroom wall is 12 feet long. How long is the line on the paper?</w:t>
      </w:r>
    </w:p>
    <w:p>
      <w:pPr>
        <w:pStyle w:val="BodyText"/>
      </w:pPr>
      <w:r>
        <w:t xml:space="preserve">12 feet x 1 square per foot =</w:t>
      </w:r>
      <w:r>
        <w:t xml:space="preserve"> </w:t>
      </w:r>
      <w:r>
        <w:rPr>
          <w:b/>
        </w:rPr>
        <w:t xml:space="preserve">12 squares.</w:t>
      </w:r>
      <w:r>
        <w:t xml:space="preserve"> </w:t>
      </w:r>
      <w:r>
        <w:t xml:space="preserve">12 squares x 1/4 inch = 12/4 =</w:t>
      </w:r>
      <w:r>
        <w:t xml:space="preserve"> </w:t>
      </w:r>
      <w:r>
        <w:rPr>
          <w:b/>
        </w:rPr>
        <w:t xml:space="preserve">3 inches</w:t>
      </w:r>
      <w:r>
        <w:t xml:space="preserve"> </w:t>
      </w:r>
      <w:r>
        <w:t xml:space="preserve">of line on the paper.</w:t>
      </w:r>
    </w:p>
    <w:p>
      <w:pPr>
        <w:pStyle w:val="BodyText"/>
      </w:pPr>
      <w:r>
        <w:rPr>
          <w:b/>
        </w:rPr>
        <w:t xml:space="preserve">Worked conversion 2.</w:t>
      </w:r>
      <w:r>
        <w:t xml:space="preserve"> </w:t>
      </w:r>
      <w:r>
        <w:t xml:space="preserve">A path has to be 36 inches wide. How many squares is that?</w:t>
      </w:r>
    </w:p>
    <w:p>
      <w:pPr>
        <w:pStyle w:val="BodyText"/>
      </w:pPr>
      <w:r>
        <w:t xml:space="preserve">36 inches ÷ 12 inches per foot =</w:t>
      </w:r>
      <w:r>
        <w:t xml:space="preserve"> </w:t>
      </w:r>
      <w:r>
        <w:rPr>
          <w:b/>
        </w:rPr>
        <w:t xml:space="preserve">3 feet.</w:t>
      </w:r>
      <w:r>
        <w:t xml:space="preserve"> </w:t>
      </w:r>
      <w:r>
        <w:t xml:space="preserve">3 feet x 1 square per foot =</w:t>
      </w:r>
      <w:r>
        <w:t xml:space="preserve"> </w:t>
      </w:r>
      <w:r>
        <w:rPr>
          <w:b/>
        </w:rPr>
        <w:t xml:space="preserve">3 squares.</w:t>
      </w:r>
    </w:p>
    <w:p>
      <w:pPr>
        <w:pStyle w:val="BodyText"/>
      </w:pPr>
      <w:r>
        <w:rPr>
          <w:b/>
        </w:rPr>
        <w:t xml:space="preserve">Two more you should be able to do in your head by tomorrow:</w:t>
      </w:r>
    </w:p>
    <w:p>
      <w:pPr>
        <w:pStyle w:val="BodyText"/>
      </w:pPr>
      <w:r>
        <w:t xml:space="preserve">A 10-foot wall is __________ squares, which is __________ inches on the paper.</w:t>
      </w:r>
    </w:p>
    <w:p>
      <w:pPr>
        <w:pStyle w:val="BodyText"/>
      </w:pPr>
      <w:r>
        <w:t xml:space="preserve">30 inches is __________ feet, which is __________ squares (one of them is a half square).</w:t>
      </w:r>
    </w:p>
    <w:p>
      <w:pPr>
        <w:pStyle w:val="BodyText"/>
      </w:pPr>
      <w:r>
        <w:rPr>
          <w:b/>
        </w:rPr>
        <w:t xml:space="preserve">Four rules for every plan you draw this unit:</w:t>
      </w:r>
    </w:p>
    <w:p>
      <w:pPr>
        <w:numPr>
          <w:ilvl w:val="0"/>
          <w:numId w:val="1001"/>
        </w:numPr>
        <w:pStyle w:val="Compact"/>
      </w:pPr>
      <w:r>
        <w:t xml:space="preserve">Write the scale in the bottom corner of the sheet. Every plan. No exceptions.</w:t>
      </w:r>
    </w:p>
    <w:p>
      <w:pPr>
        <w:numPr>
          <w:ilvl w:val="0"/>
          <w:numId w:val="1001"/>
        </w:numPr>
        <w:pStyle w:val="Compact"/>
      </w:pPr>
      <w:r>
        <w:t xml:space="preserve">Write whose room it is at the top.</w:t>
      </w:r>
    </w:p>
    <w:p>
      <w:pPr>
        <w:numPr>
          <w:ilvl w:val="0"/>
          <w:numId w:val="1001"/>
        </w:numPr>
        <w:pStyle w:val="Compact"/>
      </w:pPr>
      <w:r>
        <w:t xml:space="preserve">Use a ruler for every wall. A wall drawn freehand is a wall nobody can measure.</w:t>
      </w:r>
    </w:p>
    <w:p>
      <w:pPr>
        <w:numPr>
          <w:ilvl w:val="0"/>
          <w:numId w:val="1001"/>
        </w:numPr>
        <w:pStyle w:val="Compact"/>
      </w:pPr>
      <w:r>
        <w:t xml:space="preserve">Pencil only, because you will move something.</w:t>
      </w:r>
    </w:p>
    <w:p>
      <w:pPr>
        <w:pStyle w:val="FirstParagraph"/>
      </w:pPr>
      <w:r>
        <w:rPr>
          <w:b/>
        </w:rPr>
        <w:t xml:space="preserve">Rounding.</w:t>
      </w:r>
      <w:r>
        <w:t xml:space="preserve"> </w:t>
      </w:r>
      <w:r>
        <w:t xml:space="preserve">Measure to the nearest half foot, then draw to the nearest whole square. Rounding to the nearest square is close enough at this scale and it keeps you on the grid lines. In Lesson 4.12 the scale doubles to 1/2 inch = 1 foot, two squares per foot, and there a half foot is one whole square, so you can be exact.</w:t>
      </w:r>
    </w:p>
    <w:p>
      <w:pPr>
        <w:pStyle w:val="BodyText"/>
      </w:pPr>
      <w:r>
        <w:rPr>
          <w:b/>
        </w:rPr>
        <w:t xml:space="preserve">If graph paper runs out.</w:t>
      </w:r>
      <w:r>
        <w:t xml:space="preserve"> </w:t>
      </w:r>
      <w:r>
        <w:rPr>
          <w:rStyle w:val="TeacherNote"/>
        </w:rPr>
        <w:t xml:space="preserve">[Sal: print a quarter-inch grid here, 34 squares wide by 44 squares tall, which fills a letter sheet and holds a room up to 34 by 44 feet at 1/4 inch = 1 foot. Any free grid generator does it.]</w:t>
      </w:r>
    </w:p>
    <w:p>
      <w:r>
        <w:br w:type="page"/>
      </w:r>
    </w:p>
    <w:p>
      <w:pPr>
        <w:pStyle w:val="Heading2"/>
      </w:pPr>
      <w:bookmarkStart w:id="24" w:name="part-3-measuring-record-our-classroom"/>
      <w:r>
        <w:t xml:space="preserve">Part 3: Measuring record, our classroom</w:t>
      </w:r>
      <w:bookmarkEnd w:id="24"/>
    </w:p>
    <w:p>
      <w:pPr>
        <w:pStyle w:val="FirstParagraph"/>
      </w:pPr>
      <w:r>
        <w:t xml:space="preserve">Each team measures the walls it is assigned. Hook the end of the tape in the corner. Read the tape to the nearest half inch, then round to the nearest half foot and write both numbers.</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What we measured</w:t>
            </w:r>
          </w:p>
        </w:tc>
        <w:tc>
          <w:tcPr>
            <w:tcBorders>
              <w:bottom w:val="single"/>
            </w:tcBorders>
            <w:vAlign w:val="bottom"/>
          </w:tcPr>
          <w:p>
            <w:pPr>
              <w:pStyle w:val="Compact"/>
              <w:jc w:val="left"/>
            </w:pPr>
            <w:r>
              <w:t xml:space="preserve">Tape reading (feet and inches)</w:t>
            </w:r>
          </w:p>
        </w:tc>
        <w:tc>
          <w:tcPr>
            <w:tcBorders>
              <w:bottom w:val="single"/>
            </w:tcBorders>
            <w:vAlign w:val="bottom"/>
          </w:tcPr>
          <w:p>
            <w:pPr>
              <w:pStyle w:val="Compact"/>
              <w:jc w:val="left"/>
            </w:pPr>
            <w:r>
              <w:t xml:space="preserve">Rounded (feet, to the nearest half foot)</w:t>
            </w:r>
          </w:p>
        </w:tc>
        <w:tc>
          <w:tcPr>
            <w:tcBorders>
              <w:bottom w:val="single"/>
            </w:tcBorders>
            <w:vAlign w:val="bottom"/>
          </w:tcPr>
          <w:p>
            <w:pPr>
              <w:pStyle w:val="Compact"/>
              <w:jc w:val="left"/>
            </w:pPr>
            <w:r>
              <w:t xml:space="preserve">Squares at 1/4 inch = 1 foot</w:t>
            </w:r>
          </w:p>
        </w:tc>
      </w:tr>
      <w:tr>
        <w:tc>
          <w:p>
            <w:pPr>
              <w:pStyle w:val="Compact"/>
              <w:jc w:val="left"/>
            </w:pPr>
            <w:r>
              <w:t xml:space="preserve">Wall A (the wall with the door)</w:t>
            </w:r>
          </w:p>
        </w:tc>
        <w:tc>
          <w:p/>
        </w:tc>
        <w:tc>
          <w:p/>
        </w:tc>
        <w:tc>
          <w:p/>
        </w:tc>
      </w:tr>
      <w:tr>
        <w:tc>
          <w:p>
            <w:pPr>
              <w:pStyle w:val="Compact"/>
              <w:jc w:val="left"/>
            </w:pPr>
            <w:r>
              <w:t xml:space="preserve">Wall B</w:t>
            </w:r>
          </w:p>
        </w:tc>
        <w:tc>
          <w:p/>
        </w:tc>
        <w:tc>
          <w:p/>
        </w:tc>
        <w:tc>
          <w:p/>
        </w:tc>
      </w:tr>
      <w:tr>
        <w:tc>
          <w:p>
            <w:pPr>
              <w:pStyle w:val="Compact"/>
              <w:jc w:val="left"/>
            </w:pPr>
            <w:r>
              <w:t xml:space="preserve">Wall C</w:t>
            </w:r>
          </w:p>
        </w:tc>
        <w:tc>
          <w:p/>
        </w:tc>
        <w:tc>
          <w:p/>
        </w:tc>
        <w:tc>
          <w:p/>
        </w:tc>
      </w:tr>
      <w:tr>
        <w:tc>
          <w:p>
            <w:pPr>
              <w:pStyle w:val="Compact"/>
              <w:jc w:val="left"/>
            </w:pPr>
            <w:r>
              <w:t xml:space="preserve">Wall D (the wall with the window)</w:t>
            </w:r>
          </w:p>
        </w:tc>
        <w:tc>
          <w:p/>
        </w:tc>
        <w:tc>
          <w:p/>
        </w:tc>
        <w:tc>
          <w:p/>
        </w:tc>
      </w:tr>
      <w:tr>
        <w:tc>
          <w:p>
            <w:pPr>
              <w:pStyle w:val="Compact"/>
              <w:jc w:val="left"/>
            </w:pPr>
            <w:r>
              <w:t xml:space="preserve">Width of the doorway</w:t>
            </w:r>
          </w:p>
        </w:tc>
        <w:tc>
          <w:p/>
        </w:tc>
        <w:tc>
          <w:p/>
        </w:tc>
        <w:tc>
          <w:p/>
        </w:tc>
      </w:tr>
      <w:tr>
        <w:tc>
          <w:p>
            <w:pPr>
              <w:pStyle w:val="Compact"/>
              <w:jc w:val="left"/>
            </w:pPr>
            <w:r>
              <w:t xml:space="preserve">Corner to the near edge of the door (along wall A)</w:t>
            </w:r>
          </w:p>
        </w:tc>
        <w:tc>
          <w:p/>
        </w:tc>
        <w:tc>
          <w:p/>
        </w:tc>
        <w:tc>
          <w:p/>
        </w:tc>
      </w:tr>
      <w:tr>
        <w:tc>
          <w:p>
            <w:pPr>
              <w:pStyle w:val="Compact"/>
              <w:jc w:val="left"/>
            </w:pPr>
            <w:r>
              <w:t xml:space="preserve">Width of window 1</w:t>
            </w:r>
          </w:p>
        </w:tc>
        <w:tc>
          <w:p/>
        </w:tc>
        <w:tc>
          <w:p/>
        </w:tc>
        <w:tc>
          <w:p/>
        </w:tc>
      </w:tr>
      <w:tr>
        <w:tc>
          <w:p>
            <w:pPr>
              <w:pStyle w:val="Compact"/>
              <w:jc w:val="left"/>
            </w:pPr>
            <w:r>
              <w:t xml:space="preserve">Corner to the near edge of window 1</w:t>
            </w:r>
          </w:p>
        </w:tc>
        <w:tc>
          <w:p/>
        </w:tc>
        <w:tc>
          <w:p/>
        </w:tc>
        <w:tc>
          <w:p/>
        </w:tc>
      </w:tr>
      <w:tr>
        <w:tc>
          <w:p>
            <w:pPr>
              <w:pStyle w:val="Compact"/>
              <w:jc w:val="left"/>
            </w:pPr>
            <w:r>
              <w:t xml:space="preserve">Width of window 2 (if there is one)</w:t>
            </w:r>
          </w:p>
        </w:tc>
        <w:tc>
          <w:p/>
        </w:tc>
        <w:tc>
          <w:p/>
        </w:tc>
        <w:tc>
          <w:p/>
        </w:tc>
      </w:tr>
      <w:tr>
        <w:tc>
          <w:p>
            <w:pPr>
              <w:pStyle w:val="Compact"/>
              <w:jc w:val="left"/>
            </w:pPr>
            <w:r>
              <w:t xml:space="preserve">Height of the ceiling (optional, and you need help for this one)</w:t>
            </w:r>
          </w:p>
        </w:tc>
        <w:tc>
          <w:p/>
        </w:tc>
        <w:tc>
          <w:p/>
        </w:tc>
        <w:tc>
          <w:p/>
        </w:tc>
      </w:tr>
    </w:tbl>
    <w:p>
      <w:pPr>
        <w:pStyle w:val="BodyText"/>
      </w:pPr>
      <w:r>
        <w:rPr>
          <w:b/>
        </w:rPr>
        <w:t xml:space="preserve">Class numbers we agreed on:</w:t>
      </w:r>
      <w:r>
        <w:t xml:space="preserve"> </w:t>
      </w:r>
      <w:r>
        <w:t xml:space="preserve">A ______ ft, B ______ ft, C ______ ft, D ______ ft</w:t>
      </w:r>
    </w:p>
    <w:p>
      <w:pPr>
        <w:pStyle w:val="BodyText"/>
      </w:pPr>
      <w:r>
        <w:rPr>
          <w:b/>
        </w:rPr>
        <w:t xml:space="preserve">Check before you draw:</w:t>
      </w:r>
      <w:r>
        <w:t xml:space="preserve"> </w:t>
      </w:r>
      <w:r>
        <w:t xml:space="preserve">do walls A and C match? Do B and D match? If they do not, this room is not a rectangle, which is normal, and your plan should show the shape it really is.</w:t>
      </w:r>
    </w:p>
    <w:p>
      <w:pPr>
        <w:pStyle w:val="BodyText"/>
      </w:pPr>
      <w:r>
        <w:t xml:space="preserve">One thing that was harder to measure than I expected: ____________________________________</w:t>
      </w:r>
    </w:p>
    <w:p>
      <w:r>
        <w:br w:type="page"/>
      </w:r>
    </w:p>
    <w:p>
      <w:pPr>
        <w:pStyle w:val="Heading2"/>
      </w:pPr>
      <w:bookmarkStart w:id="25" w:name="X81d10e7c2dc251aa1e968dcb05685f47077bdec"/>
      <w:r>
        <w:t xml:space="preserve">Part 4: Furniture cut-out sheet (1/4 inch = 1 foot)</w:t>
      </w:r>
      <w:bookmarkEnd w:id="25"/>
    </w:p>
    <w:p>
      <w:pPr>
        <w:pStyle w:val="FirstParagraph"/>
      </w:pPr>
      <w:r>
        <w:t xml:space="preserve">Every piece below is drawn at the same scale as your plan. Cut only what your room needs. Label each piece before you cut it, or you will be holding an unmarked rectangle in two minutes.</w:t>
      </w:r>
    </w:p>
    <w:p>
      <w:pPr>
        <w:pStyle w:val="BodyText"/>
      </w:pPr>
      <w:r>
        <w:rPr>
          <w:b/>
        </w:rPr>
        <w:t xml:space="preserve">How to read this table.</w:t>
      </w:r>
      <w:r>
        <w:t xml:space="preserve"> </w:t>
      </w:r>
      <w:r>
        <w:t xml:space="preserve">The real size is the size of the actual furniture, in inches, the way a store lists it. The feet column is that size divided by 12. The squares column is what you draw and cut, rounded to the nearest whole square. Where the rounding moved by half a foot or more, the note says which direction, because on a tight plan six inches matters.</w:t>
      </w:r>
    </w:p>
    <w:tbl>
      <w:tblPr>
        <w:tblStyle w:val="Table"/>
        <w:tblW w:type="pct" w:w="4999.999999999999"/>
        <w:tblLook w:firstRow="1"/>
      </w:tblPr>
      <w:tblGrid>
        <w:gridCol w:w="1320"/>
        <w:gridCol w:w="1320"/>
        <w:gridCol w:w="1320"/>
        <w:gridCol w:w="1320"/>
        <w:gridCol w:w="1320"/>
        <w:gridCol w:w="1320"/>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Piece</w:t>
            </w:r>
          </w:p>
        </w:tc>
        <w:tc>
          <w:tcPr>
            <w:tcBorders>
              <w:bottom w:val="single"/>
            </w:tcBorders>
            <w:vAlign w:val="bottom"/>
          </w:tcPr>
          <w:p>
            <w:pPr>
              <w:pStyle w:val="Compact"/>
              <w:jc w:val="left"/>
            </w:pPr>
            <w:r>
              <w:t xml:space="preserve">Real size (inches)</w:t>
            </w:r>
          </w:p>
        </w:tc>
        <w:tc>
          <w:tcPr>
            <w:tcBorders>
              <w:bottom w:val="single"/>
            </w:tcBorders>
            <w:vAlign w:val="bottom"/>
          </w:tcPr>
          <w:p>
            <w:pPr>
              <w:pStyle w:val="Compact"/>
              <w:jc w:val="left"/>
            </w:pPr>
            <w:r>
              <w:t xml:space="preserve">In feet</w:t>
            </w:r>
          </w:p>
        </w:tc>
        <w:tc>
          <w:tcPr>
            <w:tcBorders>
              <w:bottom w:val="single"/>
            </w:tcBorders>
            <w:vAlign w:val="bottom"/>
          </w:tcPr>
          <w:p>
            <w:pPr>
              <w:pStyle w:val="Compact"/>
              <w:jc w:val="left"/>
            </w:pPr>
            <w:r>
              <w:t xml:space="preserve">Squares to cut (wide by long)</w:t>
            </w:r>
          </w:p>
        </w:tc>
        <w:tc>
          <w:tcPr>
            <w:tcBorders>
              <w:bottom w:val="single"/>
            </w:tcBorders>
            <w:vAlign w:val="bottom"/>
          </w:tcPr>
          <w:p>
            <w:pPr>
              <w:pStyle w:val="Compact"/>
              <w:jc w:val="left"/>
            </w:pPr>
            <w:r>
              <w:t xml:space="preserve">Note</w:t>
            </w:r>
          </w:p>
        </w:tc>
      </w:tr>
      <w:tr>
        <w:tc>
          <w:p>
            <w:pPr>
              <w:pStyle w:val="Compact"/>
              <w:jc w:val="left"/>
            </w:pPr>
            <w:r>
              <w:t xml:space="preserve">1</w:t>
            </w:r>
          </w:p>
        </w:tc>
        <w:tc>
          <w:p>
            <w:pPr>
              <w:pStyle w:val="Compact"/>
              <w:jc w:val="left"/>
            </w:pPr>
            <w:r>
              <w:t xml:space="preserve">Bed, twin</w:t>
            </w:r>
          </w:p>
        </w:tc>
        <w:tc>
          <w:p>
            <w:pPr>
              <w:pStyle w:val="Compact"/>
              <w:jc w:val="left"/>
            </w:pPr>
            <w:r>
              <w:t xml:space="preserve">39 by 75</w:t>
            </w:r>
          </w:p>
        </w:tc>
        <w:tc>
          <w:p>
            <w:pPr>
              <w:pStyle w:val="Compact"/>
              <w:jc w:val="left"/>
            </w:pPr>
            <w:r>
              <w:t xml:space="preserve">3.25 by 6.25</w:t>
            </w:r>
          </w:p>
        </w:tc>
        <w:tc>
          <w:p>
            <w:pPr>
              <w:pStyle w:val="Compact"/>
              <w:jc w:val="left"/>
            </w:pPr>
            <w:r>
              <w:t xml:space="preserve">3 by 6</w:t>
            </w:r>
          </w:p>
        </w:tc>
        <w:tc>
          <w:p>
            <w:pPr>
              <w:pStyle w:val="Compact"/>
              <w:jc w:val="left"/>
            </w:pPr>
            <w:r>
              <w:t xml:space="preserve">The real bed is a few inches bigger than the cut-out. Leave a little extra</w:t>
            </w:r>
          </w:p>
        </w:tc>
      </w:tr>
      <w:tr>
        <w:tc>
          <w:p>
            <w:pPr>
              <w:pStyle w:val="Compact"/>
              <w:jc w:val="left"/>
            </w:pPr>
            <w:r>
              <w:t xml:space="preserve">2</w:t>
            </w:r>
          </w:p>
        </w:tc>
        <w:tc>
          <w:p>
            <w:pPr>
              <w:pStyle w:val="Compact"/>
              <w:jc w:val="left"/>
            </w:pPr>
            <w:r>
              <w:t xml:space="preserve">Bed, twin XL</w:t>
            </w:r>
          </w:p>
        </w:tc>
        <w:tc>
          <w:p>
            <w:pPr>
              <w:pStyle w:val="Compact"/>
              <w:jc w:val="left"/>
            </w:pPr>
            <w:r>
              <w:t xml:space="preserve">39 by 80</w:t>
            </w:r>
          </w:p>
        </w:tc>
        <w:tc>
          <w:p>
            <w:pPr>
              <w:pStyle w:val="Compact"/>
              <w:jc w:val="left"/>
            </w:pPr>
            <w:r>
              <w:t xml:space="preserve">3.25 by 6.67</w:t>
            </w:r>
          </w:p>
        </w:tc>
        <w:tc>
          <w:p>
            <w:pPr>
              <w:pStyle w:val="Compact"/>
              <w:jc w:val="left"/>
            </w:pPr>
            <w:r>
              <w:t xml:space="preserve">3 by 7</w:t>
            </w:r>
          </w:p>
        </w:tc>
        <w:tc>
          <w:p/>
        </w:tc>
      </w:tr>
      <w:tr>
        <w:tc>
          <w:p>
            <w:pPr>
              <w:pStyle w:val="Compact"/>
              <w:jc w:val="left"/>
            </w:pPr>
            <w:r>
              <w:t xml:space="preserve">3</w:t>
            </w:r>
          </w:p>
        </w:tc>
        <w:tc>
          <w:p>
            <w:pPr>
              <w:pStyle w:val="Compact"/>
              <w:jc w:val="left"/>
            </w:pPr>
            <w:r>
              <w:t xml:space="preserve">Bed, full (double)</w:t>
            </w:r>
          </w:p>
        </w:tc>
        <w:tc>
          <w:p>
            <w:pPr>
              <w:pStyle w:val="Compact"/>
              <w:jc w:val="left"/>
            </w:pPr>
            <w:r>
              <w:t xml:space="preserve">54 by 75</w:t>
            </w:r>
          </w:p>
        </w:tc>
        <w:tc>
          <w:p>
            <w:pPr>
              <w:pStyle w:val="Compact"/>
              <w:jc w:val="left"/>
            </w:pPr>
            <w:r>
              <w:t xml:space="preserve">4.5 by 6.25</w:t>
            </w:r>
          </w:p>
        </w:tc>
        <w:tc>
          <w:p>
            <w:pPr>
              <w:pStyle w:val="Compact"/>
              <w:jc w:val="left"/>
            </w:pPr>
            <w:r>
              <w:t xml:space="preserve">5 by 6</w:t>
            </w:r>
          </w:p>
        </w:tc>
        <w:tc>
          <w:p>
            <w:pPr>
              <w:pStyle w:val="Compact"/>
              <w:jc w:val="left"/>
            </w:pPr>
            <w:r>
              <w:t xml:space="preserve">Rounded up on the width</w:t>
            </w:r>
          </w:p>
        </w:tc>
      </w:tr>
      <w:tr>
        <w:tc>
          <w:p>
            <w:pPr>
              <w:pStyle w:val="Compact"/>
              <w:jc w:val="left"/>
            </w:pPr>
            <w:r>
              <w:t xml:space="preserve">4</w:t>
            </w:r>
          </w:p>
        </w:tc>
        <w:tc>
          <w:p>
            <w:pPr>
              <w:pStyle w:val="Compact"/>
              <w:jc w:val="left"/>
            </w:pPr>
            <w:r>
              <w:t xml:space="preserve">Bed, queen</w:t>
            </w:r>
          </w:p>
        </w:tc>
        <w:tc>
          <w:p>
            <w:pPr>
              <w:pStyle w:val="Compact"/>
              <w:jc w:val="left"/>
            </w:pPr>
            <w:r>
              <w:t xml:space="preserve">60 by 80</w:t>
            </w:r>
          </w:p>
        </w:tc>
        <w:tc>
          <w:p>
            <w:pPr>
              <w:pStyle w:val="Compact"/>
              <w:jc w:val="left"/>
            </w:pPr>
            <w:r>
              <w:t xml:space="preserve">5 by 6.67</w:t>
            </w:r>
          </w:p>
        </w:tc>
        <w:tc>
          <w:p>
            <w:pPr>
              <w:pStyle w:val="Compact"/>
              <w:jc w:val="left"/>
            </w:pPr>
            <w:r>
              <w:t xml:space="preserve">5 by 7</w:t>
            </w:r>
          </w:p>
        </w:tc>
        <w:tc>
          <w:p/>
        </w:tc>
      </w:tr>
      <w:tr>
        <w:tc>
          <w:p>
            <w:pPr>
              <w:pStyle w:val="Compact"/>
              <w:jc w:val="left"/>
            </w:pPr>
            <w:r>
              <w:t xml:space="preserve">5</w:t>
            </w:r>
          </w:p>
        </w:tc>
        <w:tc>
          <w:p>
            <w:pPr>
              <w:pStyle w:val="Compact"/>
              <w:jc w:val="left"/>
            </w:pPr>
            <w:r>
              <w:t xml:space="preserve">Bunk bed, twin over twin (floor space)</w:t>
            </w:r>
          </w:p>
        </w:tc>
        <w:tc>
          <w:p>
            <w:pPr>
              <w:pStyle w:val="Compact"/>
              <w:jc w:val="left"/>
            </w:pPr>
            <w:r>
              <w:t xml:space="preserve">41 by 78</w:t>
            </w:r>
          </w:p>
        </w:tc>
        <w:tc>
          <w:p>
            <w:pPr>
              <w:pStyle w:val="Compact"/>
              <w:jc w:val="left"/>
            </w:pPr>
            <w:r>
              <w:t xml:space="preserve">3.4 by 6.5</w:t>
            </w:r>
          </w:p>
        </w:tc>
        <w:tc>
          <w:p>
            <w:pPr>
              <w:pStyle w:val="Compact"/>
              <w:jc w:val="left"/>
            </w:pPr>
            <w:r>
              <w:t xml:space="preserve">3 by 7</w:t>
            </w:r>
          </w:p>
        </w:tc>
        <w:tc>
          <w:p>
            <w:pPr>
              <w:pStyle w:val="Compact"/>
              <w:jc w:val="left"/>
            </w:pPr>
            <w:r>
              <w:t xml:space="preserve">Takes one floor space, sleeps two. Needs headroom, not floor</w:t>
            </w:r>
          </w:p>
        </w:tc>
      </w:tr>
      <w:tr>
        <w:tc>
          <w:p>
            <w:pPr>
              <w:pStyle w:val="Compact"/>
              <w:jc w:val="left"/>
            </w:pPr>
            <w:r>
              <w:t xml:space="preserve">6</w:t>
            </w:r>
          </w:p>
        </w:tc>
        <w:tc>
          <w:p>
            <w:pPr>
              <w:pStyle w:val="Compact"/>
              <w:jc w:val="left"/>
            </w:pPr>
            <w:r>
              <w:t xml:space="preserve">Crib</w:t>
            </w:r>
          </w:p>
        </w:tc>
        <w:tc>
          <w:p>
            <w:pPr>
              <w:pStyle w:val="Compact"/>
              <w:jc w:val="left"/>
            </w:pPr>
            <w:r>
              <w:t xml:space="preserve">28 by 52</w:t>
            </w:r>
          </w:p>
        </w:tc>
        <w:tc>
          <w:p>
            <w:pPr>
              <w:pStyle w:val="Compact"/>
              <w:jc w:val="left"/>
            </w:pPr>
            <w:r>
              <w:t xml:space="preserve">2.3 by 4.3</w:t>
            </w:r>
          </w:p>
        </w:tc>
        <w:tc>
          <w:p>
            <w:pPr>
              <w:pStyle w:val="Compact"/>
              <w:jc w:val="left"/>
            </w:pPr>
            <w:r>
              <w:t xml:space="preserve">2 by 4</w:t>
            </w:r>
          </w:p>
        </w:tc>
        <w:tc>
          <w:p/>
        </w:tc>
      </w:tr>
      <w:tr>
        <w:tc>
          <w:p>
            <w:pPr>
              <w:pStyle w:val="Compact"/>
              <w:jc w:val="left"/>
            </w:pPr>
            <w:r>
              <w:t xml:space="preserve">7</w:t>
            </w:r>
          </w:p>
        </w:tc>
        <w:tc>
          <w:p>
            <w:pPr>
              <w:pStyle w:val="Compact"/>
              <w:jc w:val="left"/>
            </w:pPr>
            <w:r>
              <w:t xml:space="preserve">Nightstand</w:t>
            </w:r>
          </w:p>
        </w:tc>
        <w:tc>
          <w:p>
            <w:pPr>
              <w:pStyle w:val="Compact"/>
              <w:jc w:val="left"/>
            </w:pPr>
            <w:r>
              <w:t xml:space="preserve">18 by 18</w:t>
            </w:r>
          </w:p>
        </w:tc>
        <w:tc>
          <w:p>
            <w:pPr>
              <w:pStyle w:val="Compact"/>
              <w:jc w:val="left"/>
            </w:pPr>
            <w:r>
              <w:t xml:space="preserve">1.5 by 1.5</w:t>
            </w:r>
          </w:p>
        </w:tc>
        <w:tc>
          <w:p>
            <w:pPr>
              <w:pStyle w:val="Compact"/>
              <w:jc w:val="left"/>
            </w:pPr>
            <w:r>
              <w:t xml:space="preserve">2 by 2</w:t>
            </w:r>
          </w:p>
        </w:tc>
        <w:tc>
          <w:p>
            <w:pPr>
              <w:pStyle w:val="Compact"/>
              <w:jc w:val="left"/>
            </w:pPr>
            <w:r>
              <w:t xml:space="preserve">Rounded up both ways</w:t>
            </w:r>
          </w:p>
        </w:tc>
      </w:tr>
      <w:tr>
        <w:tc>
          <w:p>
            <w:pPr>
              <w:pStyle w:val="Compact"/>
              <w:jc w:val="left"/>
            </w:pPr>
            <w:r>
              <w:t xml:space="preserve">8</w:t>
            </w:r>
          </w:p>
        </w:tc>
        <w:tc>
          <w:p>
            <w:pPr>
              <w:pStyle w:val="Compact"/>
              <w:jc w:val="left"/>
            </w:pPr>
            <w:r>
              <w:t xml:space="preserve">Dresser, 6 drawer (long)</w:t>
            </w:r>
          </w:p>
        </w:tc>
        <w:tc>
          <w:p>
            <w:pPr>
              <w:pStyle w:val="Compact"/>
              <w:jc w:val="left"/>
            </w:pPr>
            <w:r>
              <w:t xml:space="preserve">60 by 18</w:t>
            </w:r>
          </w:p>
        </w:tc>
        <w:tc>
          <w:p>
            <w:pPr>
              <w:pStyle w:val="Compact"/>
              <w:jc w:val="left"/>
            </w:pPr>
            <w:r>
              <w:t xml:space="preserve">5 by 1.5</w:t>
            </w:r>
          </w:p>
        </w:tc>
        <w:tc>
          <w:p>
            <w:pPr>
              <w:pStyle w:val="Compact"/>
              <w:jc w:val="left"/>
            </w:pPr>
            <w:r>
              <w:t xml:space="preserve">5 by 2</w:t>
            </w:r>
          </w:p>
        </w:tc>
        <w:tc>
          <w:p>
            <w:pPr>
              <w:pStyle w:val="Compact"/>
              <w:jc w:val="left"/>
            </w:pPr>
            <w:r>
              <w:t xml:space="preserve">Rounded up on the depth</w:t>
            </w:r>
          </w:p>
        </w:tc>
      </w:tr>
      <w:tr>
        <w:tc>
          <w:p>
            <w:pPr>
              <w:pStyle w:val="Compact"/>
              <w:jc w:val="left"/>
            </w:pPr>
            <w:r>
              <w:t xml:space="preserve">9</w:t>
            </w:r>
          </w:p>
        </w:tc>
        <w:tc>
          <w:p>
            <w:pPr>
              <w:pStyle w:val="Compact"/>
              <w:jc w:val="left"/>
            </w:pPr>
            <w:r>
              <w:t xml:space="preserve">Dresser, 3 drawer</w:t>
            </w:r>
          </w:p>
        </w:tc>
        <w:tc>
          <w:p>
            <w:pPr>
              <w:pStyle w:val="Compact"/>
              <w:jc w:val="left"/>
            </w:pPr>
            <w:r>
              <w:t xml:space="preserve">32 by 18</w:t>
            </w:r>
          </w:p>
        </w:tc>
        <w:tc>
          <w:p>
            <w:pPr>
              <w:pStyle w:val="Compact"/>
              <w:jc w:val="left"/>
            </w:pPr>
            <w:r>
              <w:t xml:space="preserve">2.7 by 1.5</w:t>
            </w:r>
          </w:p>
        </w:tc>
        <w:tc>
          <w:p>
            <w:pPr>
              <w:pStyle w:val="Compact"/>
              <w:jc w:val="left"/>
            </w:pPr>
            <w:r>
              <w:t xml:space="preserve">3 by 2</w:t>
            </w:r>
          </w:p>
        </w:tc>
        <w:tc>
          <w:p/>
        </w:tc>
      </w:tr>
      <w:tr>
        <w:tc>
          <w:p>
            <w:pPr>
              <w:pStyle w:val="Compact"/>
              <w:jc w:val="left"/>
            </w:pPr>
            <w:r>
              <w:t xml:space="preserve">10</w:t>
            </w:r>
          </w:p>
        </w:tc>
        <w:tc>
          <w:p>
            <w:pPr>
              <w:pStyle w:val="Compact"/>
              <w:jc w:val="left"/>
            </w:pPr>
            <w:r>
              <w:t xml:space="preserve">Desk, student</w:t>
            </w:r>
          </w:p>
        </w:tc>
        <w:tc>
          <w:p>
            <w:pPr>
              <w:pStyle w:val="Compact"/>
              <w:jc w:val="left"/>
            </w:pPr>
            <w:r>
              <w:t xml:space="preserve">48 by 24</w:t>
            </w:r>
          </w:p>
        </w:tc>
        <w:tc>
          <w:p>
            <w:pPr>
              <w:pStyle w:val="Compact"/>
              <w:jc w:val="left"/>
            </w:pPr>
            <w:r>
              <w:t xml:space="preserve">4 by 2</w:t>
            </w:r>
          </w:p>
        </w:tc>
        <w:tc>
          <w:p>
            <w:pPr>
              <w:pStyle w:val="Compact"/>
              <w:jc w:val="left"/>
            </w:pPr>
            <w:r>
              <w:t xml:space="preserve">4 by 2</w:t>
            </w:r>
          </w:p>
        </w:tc>
        <w:tc>
          <w:p>
            <w:pPr>
              <w:pStyle w:val="Compact"/>
              <w:jc w:val="left"/>
            </w:pPr>
            <w:r>
              <w:t xml:space="preserve">Exact</w:t>
            </w:r>
          </w:p>
        </w:tc>
      </w:tr>
      <w:tr>
        <w:tc>
          <w:p>
            <w:pPr>
              <w:pStyle w:val="Compact"/>
              <w:jc w:val="left"/>
            </w:pPr>
            <w:r>
              <w:t xml:space="preserve">11</w:t>
            </w:r>
          </w:p>
        </w:tc>
        <w:tc>
          <w:p>
            <w:pPr>
              <w:pStyle w:val="Compact"/>
              <w:jc w:val="left"/>
            </w:pPr>
            <w:r>
              <w:t xml:space="preserve">Desk, small or wall fold-down</w:t>
            </w:r>
          </w:p>
        </w:tc>
        <w:tc>
          <w:p>
            <w:pPr>
              <w:pStyle w:val="Compact"/>
              <w:jc w:val="left"/>
            </w:pPr>
            <w:r>
              <w:t xml:space="preserve">36 by 20</w:t>
            </w:r>
          </w:p>
        </w:tc>
        <w:tc>
          <w:p>
            <w:pPr>
              <w:pStyle w:val="Compact"/>
              <w:jc w:val="left"/>
            </w:pPr>
            <w:r>
              <w:t xml:space="preserve">3 by 1.7</w:t>
            </w:r>
          </w:p>
        </w:tc>
        <w:tc>
          <w:p>
            <w:pPr>
              <w:pStyle w:val="Compact"/>
              <w:jc w:val="left"/>
            </w:pPr>
            <w:r>
              <w:t xml:space="preserve">3 by 2</w:t>
            </w:r>
          </w:p>
        </w:tc>
        <w:tc>
          <w:p/>
        </w:tc>
      </w:tr>
      <w:tr>
        <w:tc>
          <w:p>
            <w:pPr>
              <w:pStyle w:val="Compact"/>
              <w:jc w:val="left"/>
            </w:pPr>
            <w:r>
              <w:t xml:space="preserve">12</w:t>
            </w:r>
          </w:p>
        </w:tc>
        <w:tc>
          <w:p>
            <w:pPr>
              <w:pStyle w:val="Compact"/>
              <w:jc w:val="left"/>
            </w:pPr>
            <w:r>
              <w:t xml:space="preserve">Desk chair</w:t>
            </w:r>
          </w:p>
        </w:tc>
        <w:tc>
          <w:p>
            <w:pPr>
              <w:pStyle w:val="Compact"/>
              <w:jc w:val="left"/>
            </w:pPr>
            <w:r>
              <w:t xml:space="preserve">18 by 18</w:t>
            </w:r>
          </w:p>
        </w:tc>
        <w:tc>
          <w:p>
            <w:pPr>
              <w:pStyle w:val="Compact"/>
              <w:jc w:val="left"/>
            </w:pPr>
            <w:r>
              <w:t xml:space="preserve">1.5 by 1.5</w:t>
            </w:r>
          </w:p>
        </w:tc>
        <w:tc>
          <w:p>
            <w:pPr>
              <w:pStyle w:val="Compact"/>
              <w:jc w:val="left"/>
            </w:pPr>
            <w:r>
              <w:t xml:space="preserve">2 by 2</w:t>
            </w:r>
          </w:p>
        </w:tc>
        <w:tc>
          <w:p>
            <w:pPr>
              <w:pStyle w:val="Compact"/>
              <w:jc w:val="left"/>
            </w:pPr>
            <w:r>
              <w:t xml:space="preserve">Needs 30 inches behind it to pull out, which is 2.5 squares of path</w:t>
            </w:r>
          </w:p>
        </w:tc>
      </w:tr>
      <w:tr>
        <w:tc>
          <w:p>
            <w:pPr>
              <w:pStyle w:val="Compact"/>
              <w:jc w:val="left"/>
            </w:pPr>
            <w:r>
              <w:t xml:space="preserve">13</w:t>
            </w:r>
          </w:p>
        </w:tc>
        <w:tc>
          <w:p>
            <w:pPr>
              <w:pStyle w:val="Compact"/>
              <w:jc w:val="left"/>
            </w:pPr>
            <w:r>
              <w:t xml:space="preserve">Armchair with arms</w:t>
            </w:r>
          </w:p>
        </w:tc>
        <w:tc>
          <w:p>
            <w:pPr>
              <w:pStyle w:val="Compact"/>
              <w:jc w:val="left"/>
            </w:pPr>
            <w:r>
              <w:t xml:space="preserve">30 by 30</w:t>
            </w:r>
          </w:p>
        </w:tc>
        <w:tc>
          <w:p>
            <w:pPr>
              <w:pStyle w:val="Compact"/>
              <w:jc w:val="left"/>
            </w:pPr>
            <w:r>
              <w:t xml:space="preserve">2.5 by 2.5</w:t>
            </w:r>
          </w:p>
        </w:tc>
        <w:tc>
          <w:p>
            <w:pPr>
              <w:pStyle w:val="Compact"/>
              <w:jc w:val="left"/>
            </w:pPr>
            <w:r>
              <w:t xml:space="preserve">3 by 3</w:t>
            </w:r>
          </w:p>
        </w:tc>
        <w:tc>
          <w:p/>
        </w:tc>
      </w:tr>
      <w:tr>
        <w:tc>
          <w:p>
            <w:pPr>
              <w:pStyle w:val="Compact"/>
              <w:jc w:val="left"/>
            </w:pPr>
            <w:r>
              <w:t xml:space="preserve">14</w:t>
            </w:r>
          </w:p>
        </w:tc>
        <w:tc>
          <w:p>
            <w:pPr>
              <w:pStyle w:val="Compact"/>
              <w:jc w:val="left"/>
            </w:pPr>
            <w:r>
              <w:t xml:space="preserve">Sofa, 3 seat</w:t>
            </w:r>
          </w:p>
        </w:tc>
        <w:tc>
          <w:p>
            <w:pPr>
              <w:pStyle w:val="Compact"/>
              <w:jc w:val="left"/>
            </w:pPr>
            <w:r>
              <w:t xml:space="preserve">84 by 36</w:t>
            </w:r>
          </w:p>
        </w:tc>
        <w:tc>
          <w:p>
            <w:pPr>
              <w:pStyle w:val="Compact"/>
              <w:jc w:val="left"/>
            </w:pPr>
            <w:r>
              <w:t xml:space="preserve">7 by 3</w:t>
            </w:r>
          </w:p>
        </w:tc>
        <w:tc>
          <w:p>
            <w:pPr>
              <w:pStyle w:val="Compact"/>
              <w:jc w:val="left"/>
            </w:pPr>
            <w:r>
              <w:t xml:space="preserve">7 by 3</w:t>
            </w:r>
          </w:p>
        </w:tc>
        <w:tc>
          <w:p>
            <w:pPr>
              <w:pStyle w:val="Compact"/>
              <w:jc w:val="left"/>
            </w:pPr>
            <w:r>
              <w:t xml:space="preserve">Exact</w:t>
            </w:r>
          </w:p>
        </w:tc>
      </w:tr>
      <w:tr>
        <w:tc>
          <w:p>
            <w:pPr>
              <w:pStyle w:val="Compact"/>
              <w:jc w:val="left"/>
            </w:pPr>
            <w:r>
              <w:t xml:space="preserve">15</w:t>
            </w:r>
          </w:p>
        </w:tc>
        <w:tc>
          <w:p>
            <w:pPr>
              <w:pStyle w:val="Compact"/>
              <w:jc w:val="left"/>
            </w:pPr>
            <w:r>
              <w:t xml:space="preserve">Loveseat, 2 seat</w:t>
            </w:r>
          </w:p>
        </w:tc>
        <w:tc>
          <w:p>
            <w:pPr>
              <w:pStyle w:val="Compact"/>
              <w:jc w:val="left"/>
            </w:pPr>
            <w:r>
              <w:t xml:space="preserve">60 by 36</w:t>
            </w:r>
          </w:p>
        </w:tc>
        <w:tc>
          <w:p>
            <w:pPr>
              <w:pStyle w:val="Compact"/>
              <w:jc w:val="left"/>
            </w:pPr>
            <w:r>
              <w:t xml:space="preserve">5 by 3</w:t>
            </w:r>
          </w:p>
        </w:tc>
        <w:tc>
          <w:p>
            <w:pPr>
              <w:pStyle w:val="Compact"/>
              <w:jc w:val="left"/>
            </w:pPr>
            <w:r>
              <w:t xml:space="preserve">5 by 3</w:t>
            </w:r>
          </w:p>
        </w:tc>
        <w:tc>
          <w:p>
            <w:pPr>
              <w:pStyle w:val="Compact"/>
              <w:jc w:val="left"/>
            </w:pPr>
            <w:r>
              <w:t xml:space="preserve">Exact</w:t>
            </w:r>
          </w:p>
        </w:tc>
      </w:tr>
      <w:tr>
        <w:tc>
          <w:p>
            <w:pPr>
              <w:pStyle w:val="Compact"/>
              <w:jc w:val="left"/>
            </w:pPr>
            <w:r>
              <w:t xml:space="preserve">16</w:t>
            </w:r>
          </w:p>
        </w:tc>
        <w:tc>
          <w:p>
            <w:pPr>
              <w:pStyle w:val="Compact"/>
              <w:jc w:val="left"/>
            </w:pPr>
            <w:r>
              <w:t xml:space="preserve">Bookcase, 3 shelf</w:t>
            </w:r>
          </w:p>
        </w:tc>
        <w:tc>
          <w:p>
            <w:pPr>
              <w:pStyle w:val="Compact"/>
              <w:jc w:val="left"/>
            </w:pPr>
            <w:r>
              <w:t xml:space="preserve">30 by 12</w:t>
            </w:r>
          </w:p>
        </w:tc>
        <w:tc>
          <w:p>
            <w:pPr>
              <w:pStyle w:val="Compact"/>
              <w:jc w:val="left"/>
            </w:pPr>
            <w:r>
              <w:t xml:space="preserve">2.5 by 1</w:t>
            </w:r>
          </w:p>
        </w:tc>
        <w:tc>
          <w:p>
            <w:pPr>
              <w:pStyle w:val="Compact"/>
              <w:jc w:val="left"/>
            </w:pPr>
            <w:r>
              <w:t xml:space="preserve">3 by 1</w:t>
            </w:r>
          </w:p>
        </w:tc>
        <w:tc>
          <w:p/>
        </w:tc>
      </w:tr>
      <w:tr>
        <w:tc>
          <w:p>
            <w:pPr>
              <w:pStyle w:val="Compact"/>
              <w:jc w:val="left"/>
            </w:pPr>
            <w:r>
              <w:t xml:space="preserve">17</w:t>
            </w:r>
          </w:p>
        </w:tc>
        <w:tc>
          <w:p>
            <w:pPr>
              <w:pStyle w:val="Compact"/>
              <w:jc w:val="left"/>
            </w:pPr>
            <w:r>
              <w:t xml:space="preserve">Cube storage, 9 cube</w:t>
            </w:r>
          </w:p>
        </w:tc>
        <w:tc>
          <w:p>
            <w:pPr>
              <w:pStyle w:val="Compact"/>
              <w:jc w:val="left"/>
            </w:pPr>
            <w:r>
              <w:t xml:space="preserve">36 by 15</w:t>
            </w:r>
          </w:p>
        </w:tc>
        <w:tc>
          <w:p>
            <w:pPr>
              <w:pStyle w:val="Compact"/>
              <w:jc w:val="left"/>
            </w:pPr>
            <w:r>
              <w:t xml:space="preserve">3 by 1.25</w:t>
            </w:r>
          </w:p>
        </w:tc>
        <w:tc>
          <w:p>
            <w:pPr>
              <w:pStyle w:val="Compact"/>
              <w:jc w:val="left"/>
            </w:pPr>
            <w:r>
              <w:t xml:space="preserve">3 by 1</w:t>
            </w:r>
          </w:p>
        </w:tc>
        <w:tc>
          <w:p/>
        </w:tc>
      </w:tr>
      <w:tr>
        <w:tc>
          <w:p>
            <w:pPr>
              <w:pStyle w:val="Compact"/>
              <w:jc w:val="left"/>
            </w:pPr>
            <w:r>
              <w:t xml:space="preserve">18</w:t>
            </w:r>
          </w:p>
        </w:tc>
        <w:tc>
          <w:p>
            <w:pPr>
              <w:pStyle w:val="Compact"/>
              <w:jc w:val="left"/>
            </w:pPr>
            <w:r>
              <w:t xml:space="preserve">Wardrobe or armoire</w:t>
            </w:r>
          </w:p>
        </w:tc>
        <w:tc>
          <w:p>
            <w:pPr>
              <w:pStyle w:val="Compact"/>
              <w:jc w:val="left"/>
            </w:pPr>
            <w:r>
              <w:t xml:space="preserve">48 by 24</w:t>
            </w:r>
          </w:p>
        </w:tc>
        <w:tc>
          <w:p>
            <w:pPr>
              <w:pStyle w:val="Compact"/>
              <w:jc w:val="left"/>
            </w:pPr>
            <w:r>
              <w:t xml:space="preserve">4 by 2</w:t>
            </w:r>
          </w:p>
        </w:tc>
        <w:tc>
          <w:p>
            <w:pPr>
              <w:pStyle w:val="Compact"/>
              <w:jc w:val="left"/>
            </w:pPr>
            <w:r>
              <w:t xml:space="preserve">4 by 2</w:t>
            </w:r>
          </w:p>
        </w:tc>
        <w:tc>
          <w:p>
            <w:pPr>
              <w:pStyle w:val="Compact"/>
              <w:jc w:val="left"/>
            </w:pPr>
            <w:r>
              <w:t xml:space="preserve">Use this if the room has no closet</w:t>
            </w:r>
          </w:p>
        </w:tc>
      </w:tr>
      <w:tr>
        <w:tc>
          <w:p>
            <w:pPr>
              <w:pStyle w:val="Compact"/>
              <w:jc w:val="left"/>
            </w:pPr>
            <w:r>
              <w:t xml:space="preserve">19</w:t>
            </w:r>
          </w:p>
        </w:tc>
        <w:tc>
          <w:p>
            <w:pPr>
              <w:pStyle w:val="Compact"/>
              <w:jc w:val="left"/>
            </w:pPr>
            <w:r>
              <w:t xml:space="preserve">Storage bench or toy bin</w:t>
            </w:r>
          </w:p>
        </w:tc>
        <w:tc>
          <w:p>
            <w:pPr>
              <w:pStyle w:val="Compact"/>
              <w:jc w:val="left"/>
            </w:pPr>
            <w:r>
              <w:t xml:space="preserve">36 by 18</w:t>
            </w:r>
          </w:p>
        </w:tc>
        <w:tc>
          <w:p>
            <w:pPr>
              <w:pStyle w:val="Compact"/>
              <w:jc w:val="left"/>
            </w:pPr>
            <w:r>
              <w:t xml:space="preserve">3 by 1.5</w:t>
            </w:r>
          </w:p>
        </w:tc>
        <w:tc>
          <w:p>
            <w:pPr>
              <w:pStyle w:val="Compact"/>
              <w:jc w:val="left"/>
            </w:pPr>
            <w:r>
              <w:t xml:space="preserve">3 by 2</w:t>
            </w:r>
          </w:p>
        </w:tc>
        <w:tc>
          <w:p/>
        </w:tc>
      </w:tr>
      <w:tr>
        <w:tc>
          <w:p>
            <w:pPr>
              <w:pStyle w:val="Compact"/>
              <w:jc w:val="left"/>
            </w:pPr>
            <w:r>
              <w:t xml:space="preserve">20</w:t>
            </w:r>
          </w:p>
        </w:tc>
        <w:tc>
          <w:p>
            <w:pPr>
              <w:pStyle w:val="Compact"/>
              <w:jc w:val="left"/>
            </w:pPr>
            <w:r>
              <w:t xml:space="preserve">TV on a stand</w:t>
            </w:r>
          </w:p>
        </w:tc>
        <w:tc>
          <w:p>
            <w:pPr>
              <w:pStyle w:val="Compact"/>
              <w:jc w:val="left"/>
            </w:pPr>
            <w:r>
              <w:t xml:space="preserve">60 by 16</w:t>
            </w:r>
          </w:p>
        </w:tc>
        <w:tc>
          <w:p>
            <w:pPr>
              <w:pStyle w:val="Compact"/>
              <w:jc w:val="left"/>
            </w:pPr>
            <w:r>
              <w:t xml:space="preserve">5 by 1.3</w:t>
            </w:r>
          </w:p>
        </w:tc>
        <w:tc>
          <w:p>
            <w:pPr>
              <w:pStyle w:val="Compact"/>
              <w:jc w:val="left"/>
            </w:pPr>
            <w:r>
              <w:t xml:space="preserve">5 by 1</w:t>
            </w:r>
          </w:p>
        </w:tc>
        <w:tc>
          <w:p/>
        </w:tc>
      </w:tr>
      <w:tr>
        <w:tc>
          <w:p>
            <w:pPr>
              <w:pStyle w:val="Compact"/>
              <w:jc w:val="left"/>
            </w:pPr>
            <w:r>
              <w:t xml:space="preserve">21</w:t>
            </w:r>
          </w:p>
        </w:tc>
        <w:tc>
          <w:p>
            <w:pPr>
              <w:pStyle w:val="Compact"/>
              <w:jc w:val="left"/>
            </w:pPr>
            <w:r>
              <w:t xml:space="preserve">Floor lamp</w:t>
            </w:r>
          </w:p>
        </w:tc>
        <w:tc>
          <w:p>
            <w:pPr>
              <w:pStyle w:val="Compact"/>
              <w:jc w:val="left"/>
            </w:pPr>
            <w:r>
              <w:t xml:space="preserve">12 by 12</w:t>
            </w:r>
          </w:p>
        </w:tc>
        <w:tc>
          <w:p>
            <w:pPr>
              <w:pStyle w:val="Compact"/>
              <w:jc w:val="left"/>
            </w:pPr>
            <w:r>
              <w:t xml:space="preserve">1 by 1</w:t>
            </w:r>
          </w:p>
        </w:tc>
        <w:tc>
          <w:p>
            <w:pPr>
              <w:pStyle w:val="Compact"/>
              <w:jc w:val="left"/>
            </w:pPr>
            <w:r>
              <w:t xml:space="preserve">1 by 1</w:t>
            </w:r>
          </w:p>
        </w:tc>
        <w:tc>
          <w:p>
            <w:pPr>
              <w:pStyle w:val="Compact"/>
              <w:jc w:val="left"/>
            </w:pPr>
            <w:r>
              <w:t xml:space="preserve">Exact</w:t>
            </w:r>
          </w:p>
        </w:tc>
      </w:tr>
      <w:tr>
        <w:tc>
          <w:p>
            <w:pPr>
              <w:pStyle w:val="Compact"/>
              <w:jc w:val="left"/>
            </w:pPr>
            <w:r>
              <w:t xml:space="preserve">22</w:t>
            </w:r>
          </w:p>
        </w:tc>
        <w:tc>
          <w:p>
            <w:pPr>
              <w:pStyle w:val="Compact"/>
              <w:jc w:val="left"/>
            </w:pPr>
            <w:r>
              <w:t xml:space="preserve">Dining table, round, seats 4</w:t>
            </w:r>
          </w:p>
        </w:tc>
        <w:tc>
          <w:p>
            <w:pPr>
              <w:pStyle w:val="Compact"/>
              <w:jc w:val="left"/>
            </w:pPr>
            <w:r>
              <w:t xml:space="preserve">42 across</w:t>
            </w:r>
          </w:p>
        </w:tc>
        <w:tc>
          <w:p>
            <w:pPr>
              <w:pStyle w:val="Compact"/>
              <w:jc w:val="left"/>
            </w:pPr>
            <w:r>
              <w:t xml:space="preserve">3.5 across</w:t>
            </w:r>
          </w:p>
        </w:tc>
        <w:tc>
          <w:p>
            <w:pPr>
              <w:pStyle w:val="Compact"/>
              <w:jc w:val="left"/>
            </w:pPr>
            <w:r>
              <w:t xml:space="preserve">4 by 4, drawn as a circle</w:t>
            </w:r>
          </w:p>
        </w:tc>
        <w:tc>
          <w:p>
            <w:pPr>
              <w:pStyle w:val="Compact"/>
              <w:jc w:val="left"/>
            </w:pPr>
            <w:r>
              <w:t xml:space="preserve">Rounded up. Each chair needs 2 by 2 and 30 inches to slide back</w:t>
            </w:r>
          </w:p>
        </w:tc>
      </w:tr>
      <w:tr>
        <w:tc>
          <w:p>
            <w:pPr>
              <w:pStyle w:val="Compact"/>
              <w:jc w:val="left"/>
            </w:pPr>
            <w:r>
              <w:t xml:space="preserve">23</w:t>
            </w:r>
          </w:p>
        </w:tc>
        <w:tc>
          <w:p>
            <w:pPr>
              <w:pStyle w:val="Compact"/>
              <w:jc w:val="left"/>
            </w:pPr>
            <w:r>
              <w:t xml:space="preserve">Dining table, rectangle, seats 6</w:t>
            </w:r>
          </w:p>
        </w:tc>
        <w:tc>
          <w:p>
            <w:pPr>
              <w:pStyle w:val="Compact"/>
              <w:jc w:val="left"/>
            </w:pPr>
            <w:r>
              <w:t xml:space="preserve">72 by 36</w:t>
            </w:r>
          </w:p>
        </w:tc>
        <w:tc>
          <w:p>
            <w:pPr>
              <w:pStyle w:val="Compact"/>
              <w:jc w:val="left"/>
            </w:pPr>
            <w:r>
              <w:t xml:space="preserve">6 by 3</w:t>
            </w:r>
          </w:p>
        </w:tc>
        <w:tc>
          <w:p>
            <w:pPr>
              <w:pStyle w:val="Compact"/>
              <w:jc w:val="left"/>
            </w:pPr>
            <w:r>
              <w:t xml:space="preserve">6 by 3</w:t>
            </w:r>
          </w:p>
        </w:tc>
        <w:tc>
          <w:p>
            <w:pPr>
              <w:pStyle w:val="Compact"/>
              <w:jc w:val="left"/>
            </w:pPr>
            <w:r>
              <w:t xml:space="preserve">Exact</w:t>
            </w:r>
          </w:p>
        </w:tc>
      </w:tr>
      <w:tr>
        <w:tc>
          <w:p>
            <w:pPr>
              <w:pStyle w:val="Compact"/>
              <w:jc w:val="left"/>
            </w:pPr>
            <w:r>
              <w:t xml:space="preserve">24</w:t>
            </w:r>
          </w:p>
        </w:tc>
        <w:tc>
          <w:p>
            <w:pPr>
              <w:pStyle w:val="Compact"/>
              <w:jc w:val="left"/>
            </w:pPr>
            <w:r>
              <w:t xml:space="preserve">Dining or side chair</w:t>
            </w:r>
          </w:p>
        </w:tc>
        <w:tc>
          <w:p>
            <w:pPr>
              <w:pStyle w:val="Compact"/>
              <w:jc w:val="left"/>
            </w:pPr>
            <w:r>
              <w:t xml:space="preserve">18 by 18</w:t>
            </w:r>
          </w:p>
        </w:tc>
        <w:tc>
          <w:p>
            <w:pPr>
              <w:pStyle w:val="Compact"/>
              <w:jc w:val="left"/>
            </w:pPr>
            <w:r>
              <w:t xml:space="preserve">1.5 by 1.5</w:t>
            </w:r>
          </w:p>
        </w:tc>
        <w:tc>
          <w:p>
            <w:pPr>
              <w:pStyle w:val="Compact"/>
              <w:jc w:val="left"/>
            </w:pPr>
            <w:r>
              <w:t xml:space="preserve">2 by 2</w:t>
            </w:r>
          </w:p>
        </w:tc>
        <w:tc>
          <w:p/>
        </w:tc>
      </w:tr>
      <w:tr>
        <w:tc>
          <w:p>
            <w:pPr>
              <w:pStyle w:val="Compact"/>
              <w:jc w:val="left"/>
            </w:pPr>
            <w:r>
              <w:t xml:space="preserve">25</w:t>
            </w:r>
          </w:p>
        </w:tc>
        <w:tc>
          <w:p>
            <w:pPr>
              <w:pStyle w:val="Compact"/>
              <w:jc w:val="left"/>
            </w:pPr>
            <w:r>
              <w:t xml:space="preserve">Area rug, 5 by 7</w:t>
            </w:r>
          </w:p>
        </w:tc>
        <w:tc>
          <w:p>
            <w:pPr>
              <w:pStyle w:val="Compact"/>
              <w:jc w:val="left"/>
            </w:pPr>
            <w:r>
              <w:t xml:space="preserve">60 by 84</w:t>
            </w:r>
          </w:p>
        </w:tc>
        <w:tc>
          <w:p>
            <w:pPr>
              <w:pStyle w:val="Compact"/>
              <w:jc w:val="left"/>
            </w:pPr>
            <w:r>
              <w:t xml:space="preserve">5 by 7</w:t>
            </w:r>
          </w:p>
        </w:tc>
        <w:tc>
          <w:p>
            <w:pPr>
              <w:pStyle w:val="Compact"/>
              <w:jc w:val="left"/>
            </w:pPr>
            <w:r>
              <w:t xml:space="preserve">5 by 7, drawn with a dashed outline</w:t>
            </w:r>
          </w:p>
        </w:tc>
        <w:tc>
          <w:p>
            <w:pPr>
              <w:pStyle w:val="Compact"/>
              <w:jc w:val="left"/>
            </w:pPr>
            <w:r>
              <w:t xml:space="preserve">A rug goes under furniture, so draw it first and dashed</w:t>
            </w:r>
          </w:p>
        </w:tc>
      </w:tr>
    </w:tbl>
    <w:p>
      <w:pPr>
        <w:pStyle w:val="BodyText"/>
      </w:pPr>
      <w:r>
        <w:rPr>
          <w:b/>
        </w:rPr>
        <w:t xml:space="preserve">Grade 8 stretch:</w:t>
      </w:r>
      <w:r>
        <w:t xml:space="preserve"> </w:t>
      </w:r>
      <w:r>
        <w:t xml:space="preserve">pick any three pieces and write their real footprint in square feet (width in feet times length in feet). Then add the three and say what percent of your room’s floor they cover.</w:t>
      </w:r>
    </w:p>
    <w:p>
      <w:r>
        <w:br w:type="page"/>
      </w:r>
    </w:p>
    <w:p>
      <w:pPr>
        <w:pStyle w:val="Heading2"/>
      </w:pPr>
      <w:bookmarkStart w:id="26" w:name="X40527d1a0208e15dc780c6ec31bd9848371d392"/>
      <w:r>
        <w:t xml:space="preserve">Part 5: Traffic flow rules, the described bedroom, and the sketch prompts</w:t>
      </w:r>
      <w:bookmarkEnd w:id="26"/>
    </w:p>
    <w:p>
      <w:pPr>
        <w:pStyle w:val="Heading3"/>
      </w:pPr>
      <w:bookmarkStart w:id="27" w:name="the-traffic-flow-rules"/>
      <w:r>
        <w:t xml:space="preserve">The traffic flow rules</w:t>
      </w:r>
      <w:bookmarkEnd w:id="27"/>
    </w:p>
    <w:p>
      <w:pPr>
        <w:pStyle w:val="FirstParagraph"/>
      </w:pPr>
      <w:r>
        <w:t xml:space="preserve">Traffic flow is the path people actually walk. Furniture never blocks it. Shade every path on your plan with a pencil, then measure the</w:t>
      </w:r>
      <w:r>
        <w:t xml:space="preserve"> </w:t>
      </w:r>
      <w:r>
        <w:rPr>
          <w:b/>
        </w:rPr>
        <w:t xml:space="preserve">narrowest</w:t>
      </w:r>
      <w:r>
        <w:t xml:space="preserve"> </w:t>
      </w:r>
      <w:r>
        <w:t xml:space="preserve">point of that path, not the entrance. A path is only as wide as its tightest pinch.</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The rule</w:t>
            </w:r>
          </w:p>
        </w:tc>
        <w:tc>
          <w:tcPr>
            <w:tcBorders>
              <w:bottom w:val="single"/>
            </w:tcBorders>
            <w:vAlign w:val="bottom"/>
          </w:tcPr>
          <w:p>
            <w:pPr>
              <w:pStyle w:val="Compact"/>
              <w:jc w:val="left"/>
            </w:pPr>
            <w:r>
              <w:t xml:space="preserve">In inches</w:t>
            </w:r>
          </w:p>
        </w:tc>
        <w:tc>
          <w:tcPr>
            <w:tcBorders>
              <w:bottom w:val="single"/>
            </w:tcBorders>
            <w:vAlign w:val="bottom"/>
          </w:tcPr>
          <w:p>
            <w:pPr>
              <w:pStyle w:val="Compact"/>
              <w:jc w:val="left"/>
            </w:pPr>
            <w:r>
              <w:t xml:space="preserve">In feet</w:t>
            </w:r>
          </w:p>
        </w:tc>
        <w:tc>
          <w:tcPr>
            <w:tcBorders>
              <w:bottom w:val="single"/>
            </w:tcBorders>
            <w:vAlign w:val="bottom"/>
          </w:tcPr>
          <w:p>
            <w:pPr>
              <w:pStyle w:val="Compact"/>
              <w:jc w:val="left"/>
            </w:pPr>
            <w:r>
              <w:t xml:space="preserve">Squares at 1/4 inch = 1 foot</w:t>
            </w:r>
          </w:p>
        </w:tc>
      </w:tr>
      <w:tr>
        <w:tc>
          <w:p>
            <w:pPr>
              <w:pStyle w:val="Compact"/>
              <w:jc w:val="left"/>
            </w:pPr>
            <w:r>
              <w:t xml:space="preserve">Any path a person using a walker or a wheelchair uses, and the front entry</w:t>
            </w:r>
          </w:p>
        </w:tc>
        <w:tc>
          <w:p>
            <w:pPr>
              <w:pStyle w:val="Compact"/>
              <w:jc w:val="left"/>
            </w:pPr>
            <w:r>
              <w:t xml:space="preserve">36 inches</w:t>
            </w:r>
          </w:p>
        </w:tc>
        <w:tc>
          <w:p>
            <w:pPr>
              <w:pStyle w:val="Compact"/>
              <w:jc w:val="left"/>
            </w:pPr>
            <w:r>
              <w:t xml:space="preserve">3 feet</w:t>
            </w:r>
          </w:p>
        </w:tc>
        <w:tc>
          <w:p>
            <w:pPr>
              <w:pStyle w:val="Compact"/>
              <w:jc w:val="left"/>
            </w:pPr>
            <w:r>
              <w:t xml:space="preserve">3 squares</w:t>
            </w:r>
          </w:p>
        </w:tc>
      </w:tr>
      <w:tr>
        <w:tc>
          <w:p>
            <w:pPr>
              <w:pStyle w:val="Compact"/>
              <w:jc w:val="left"/>
            </w:pPr>
            <w:r>
              <w:t xml:space="preserve">Every other path in a room</w:t>
            </w:r>
          </w:p>
        </w:tc>
        <w:tc>
          <w:p>
            <w:pPr>
              <w:pStyle w:val="Compact"/>
              <w:jc w:val="left"/>
            </w:pPr>
            <w:r>
              <w:t xml:space="preserve">30 inches</w:t>
            </w:r>
          </w:p>
        </w:tc>
        <w:tc>
          <w:p>
            <w:pPr>
              <w:pStyle w:val="Compact"/>
              <w:jc w:val="left"/>
            </w:pPr>
            <w:r>
              <w:t xml:space="preserve">2.5 feet</w:t>
            </w:r>
          </w:p>
        </w:tc>
        <w:tc>
          <w:p>
            <w:pPr>
              <w:pStyle w:val="Compact"/>
              <w:jc w:val="left"/>
            </w:pPr>
            <w:r>
              <w:t xml:space="preserve">2.5 squares</w:t>
            </w:r>
          </w:p>
        </w:tc>
      </w:tr>
      <w:tr>
        <w:tc>
          <w:p>
            <w:pPr>
              <w:pStyle w:val="Compact"/>
              <w:jc w:val="left"/>
            </w:pPr>
            <w:r>
              <w:t xml:space="preserve">A circle a wheelchair needs to turn all the way around</w:t>
            </w:r>
          </w:p>
        </w:tc>
        <w:tc>
          <w:p>
            <w:pPr>
              <w:pStyle w:val="Compact"/>
              <w:jc w:val="left"/>
            </w:pPr>
            <w:r>
              <w:t xml:space="preserve">60 inches across</w:t>
            </w:r>
          </w:p>
        </w:tc>
        <w:tc>
          <w:p>
            <w:pPr>
              <w:pStyle w:val="Compact"/>
              <w:jc w:val="left"/>
            </w:pPr>
            <w:r>
              <w:t xml:space="preserve">5 feet</w:t>
            </w:r>
          </w:p>
        </w:tc>
        <w:tc>
          <w:p>
            <w:pPr>
              <w:pStyle w:val="Compact"/>
              <w:jc w:val="left"/>
            </w:pPr>
            <w:r>
              <w:t xml:space="preserve">5 squares across</w:t>
            </w:r>
          </w:p>
        </w:tc>
      </w:tr>
      <w:tr>
        <w:tc>
          <w:p>
            <w:pPr>
              <w:pStyle w:val="Compact"/>
              <w:jc w:val="left"/>
            </w:pPr>
            <w:r>
              <w:t xml:space="preserve">Behind a chair so a person can push it back and stand up</w:t>
            </w:r>
          </w:p>
        </w:tc>
        <w:tc>
          <w:p>
            <w:pPr>
              <w:pStyle w:val="Compact"/>
              <w:jc w:val="left"/>
            </w:pPr>
            <w:r>
              <w:t xml:space="preserve">30 inches</w:t>
            </w:r>
          </w:p>
        </w:tc>
        <w:tc>
          <w:p>
            <w:pPr>
              <w:pStyle w:val="Compact"/>
              <w:jc w:val="left"/>
            </w:pPr>
            <w:r>
              <w:t xml:space="preserve">2.5 feet</w:t>
            </w:r>
          </w:p>
        </w:tc>
        <w:tc>
          <w:p>
            <w:pPr>
              <w:pStyle w:val="Compact"/>
              <w:jc w:val="left"/>
            </w:pPr>
            <w:r>
              <w:t xml:space="preserve">2.5 squares</w:t>
            </w:r>
          </w:p>
        </w:tc>
      </w:tr>
    </w:tbl>
    <w:p>
      <w:pPr>
        <w:pStyle w:val="BodyText"/>
      </w:pPr>
      <w:r>
        <w:t xml:space="preserve">Three more rules that are not numbers:</w:t>
      </w:r>
    </w:p>
    <w:p>
      <w:pPr>
        <w:numPr>
          <w:ilvl w:val="0"/>
          <w:numId w:val="1002"/>
        </w:numPr>
        <w:pStyle w:val="Compact"/>
      </w:pPr>
      <w:r>
        <w:t xml:space="preserve">The door swing stays clear. Nothing parks in the arc.</w:t>
      </w:r>
    </w:p>
    <w:p>
      <w:pPr>
        <w:numPr>
          <w:ilvl w:val="0"/>
          <w:numId w:val="1002"/>
        </w:numPr>
        <w:pStyle w:val="Compact"/>
      </w:pPr>
      <w:r>
        <w:t xml:space="preserve">Nothing goes in front of a window that has to open, and nothing blocks a window that is an escape route from a bedroom.</w:t>
      </w:r>
    </w:p>
    <w:p>
      <w:pPr>
        <w:numPr>
          <w:ilvl w:val="0"/>
          <w:numId w:val="1002"/>
        </w:numPr>
        <w:pStyle w:val="Compact"/>
      </w:pPr>
      <w:r>
        <w:t xml:space="preserve">A bed needs at least one open side, so a person can get in and out of it and somebody can change the sheets.</w:t>
      </w:r>
    </w:p>
    <w:p>
      <w:pPr>
        <w:pStyle w:val="FirstParagraph"/>
      </w:pPr>
      <w:r>
        <w:t xml:space="preserve">Where the numbers come from: 36 inches and the 60-inch turning circle are from the 2010 ADA Standards for Accessible Design, sections 403.5.1 and 304.3. The 30-inch general path is a common planning guideline, not a code line.</w:t>
      </w:r>
    </w:p>
    <w:p>
      <w:pPr>
        <w:pStyle w:val="Heading3"/>
      </w:pPr>
      <w:bookmarkStart w:id="28" w:name="X781819bc0d48d3a787774828f095542e4428068"/>
      <w:r>
        <w:t xml:space="preserve">The described bedroom (use this on Day 2 if you would rather not draw your own)</w:t>
      </w:r>
      <w:bookmarkEnd w:id="28"/>
    </w:p>
    <w:p>
      <w:pPr>
        <w:pStyle w:val="FirstParagraph"/>
      </w:pPr>
      <w:r>
        <w:t xml:space="preserve">A bedroom, 11 feet by 12 feet.</w:t>
      </w:r>
    </w:p>
    <w:p>
      <w:pPr>
        <w:numPr>
          <w:ilvl w:val="0"/>
          <w:numId w:val="1003"/>
        </w:numPr>
        <w:pStyle w:val="Compact"/>
      </w:pPr>
      <w:r>
        <w:t xml:space="preserve">One door, 3 feet wide, on a short wall, 2 feet from the corner, swinging into the room.</w:t>
      </w:r>
    </w:p>
    <w:p>
      <w:pPr>
        <w:numPr>
          <w:ilvl w:val="0"/>
          <w:numId w:val="1003"/>
        </w:numPr>
        <w:pStyle w:val="Compact"/>
      </w:pPr>
      <w:r>
        <w:t xml:space="preserve">One window, 4 feet wide, centered on the far long wall.</w:t>
      </w:r>
    </w:p>
    <w:p>
      <w:pPr>
        <w:numPr>
          <w:ilvl w:val="0"/>
          <w:numId w:val="1003"/>
        </w:numPr>
        <w:pStyle w:val="Compact"/>
      </w:pPr>
      <w:r>
        <w:t xml:space="preserve">One closet, 2 feet deep by 5 feet wide, on the other long wall, with sliding doors.</w:t>
      </w:r>
    </w:p>
    <w:p>
      <w:pPr>
        <w:numPr>
          <w:ilvl w:val="0"/>
          <w:numId w:val="1003"/>
        </w:numPr>
        <w:pStyle w:val="Compact"/>
      </w:pPr>
      <w:r>
        <w:t xml:space="preserve">The person who sleeps here is a middle schooler who does homework in the room.</w:t>
      </w:r>
    </w:p>
    <w:p>
      <w:pPr>
        <w:pStyle w:val="FirstParagraph"/>
      </w:pPr>
      <w:r>
        <w:t xml:space="preserve">Draw it to scale, then place a bed, one storage piece, and one more piece the room needs. Pencil the four zones. Shade every path, measure the narrowest point, and fix the one that fails.</w:t>
      </w:r>
    </w:p>
    <w:p>
      <w:pPr>
        <w:pStyle w:val="BodyText"/>
      </w:pPr>
      <w:r>
        <w:t xml:space="preserve">What I moved, and why: ____________________________________________________________</w:t>
      </w:r>
    </w:p>
    <w:p>
      <w:pPr>
        <w:pStyle w:val="Heading3"/>
      </w:pPr>
      <w:bookmarkStart w:id="29" w:name="X9f25e8e1ce5b6d3a8cf396d642e290c1d9c5947"/>
      <w:r>
        <w:t xml:space="preserve">The eleven sketch prompts (the daily floor plan do now)</w:t>
      </w:r>
      <w:bookmarkEnd w:id="29"/>
    </w:p>
    <w:p>
      <w:pPr>
        <w:pStyle w:val="FirstParagraph"/>
      </w:pPr>
      <w:r>
        <w:t xml:space="preserve">Starting on day 104 and running to the last build day, every period opens with a five-minute floor plan sketch: two minutes to draw, one minute to check with a neighbor, and the sheet goes in your project folder. Eleven sheets. Staple them in order with your name on the first sheet and turn the stack in with the project. Each one is scored complete, partial, or missing. If you are absent, the prompt is on this list, so you can draw it and add it to the stack.</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Lesson</w:t>
            </w:r>
          </w:p>
        </w:tc>
        <w:tc>
          <w:tcPr>
            <w:tcBorders>
              <w:bottom w:val="single"/>
            </w:tcBorders>
            <w:vAlign w:val="bottom"/>
          </w:tcPr>
          <w:p>
            <w:pPr>
              <w:pStyle w:val="Compact"/>
              <w:jc w:val="left"/>
            </w:pPr>
            <w:r>
              <w:t xml:space="preserve">The prompt</w:t>
            </w:r>
          </w:p>
        </w:tc>
      </w:tr>
      <w:tr>
        <w:tc>
          <w:p>
            <w:pPr>
              <w:pStyle w:val="Compact"/>
              <w:jc w:val="left"/>
            </w:pPr>
            <w:r>
              <w:t xml:space="preserve">1</w:t>
            </w:r>
          </w:p>
        </w:tc>
        <w:tc>
          <w:p>
            <w:pPr>
              <w:pStyle w:val="Compact"/>
              <w:jc w:val="left"/>
            </w:pPr>
            <w:r>
              <w:t xml:space="preserve">4.10 Day 1, do now</w:t>
            </w:r>
          </w:p>
        </w:tc>
        <w:tc>
          <w:p>
            <w:pPr>
              <w:pStyle w:val="Compact"/>
              <w:jc w:val="left"/>
            </w:pPr>
            <w:r>
              <w:t xml:space="preserve">This classroom from straight above, with the door, the windows, and the teacher’s desk. No scale yet</w:t>
            </w:r>
          </w:p>
        </w:tc>
      </w:tr>
      <w:tr>
        <w:tc>
          <w:p>
            <w:pPr>
              <w:pStyle w:val="Compact"/>
              <w:jc w:val="left"/>
            </w:pPr>
            <w:r>
              <w:t xml:space="preserve">2</w:t>
            </w:r>
          </w:p>
        </w:tc>
        <w:tc>
          <w:p>
            <w:pPr>
              <w:pStyle w:val="Compact"/>
              <w:jc w:val="left"/>
            </w:pPr>
            <w:r>
              <w:t xml:space="preserve">4.10 Day 1, closure</w:t>
            </w:r>
          </w:p>
        </w:tc>
        <w:tc>
          <w:p>
            <w:pPr>
              <w:pStyle w:val="Compact"/>
              <w:jc w:val="left"/>
            </w:pPr>
            <w:r>
              <w:t xml:space="preserve">This room again with the desks arranged a different way, and one path from the door to the window shaded</w:t>
            </w:r>
          </w:p>
        </w:tc>
      </w:tr>
      <w:tr>
        <w:tc>
          <w:p>
            <w:pPr>
              <w:pStyle w:val="Compact"/>
              <w:jc w:val="left"/>
            </w:pPr>
            <w:r>
              <w:t xml:space="preserve">3</w:t>
            </w:r>
          </w:p>
        </w:tc>
        <w:tc>
          <w:p>
            <w:pPr>
              <w:pStyle w:val="Compact"/>
              <w:jc w:val="left"/>
            </w:pPr>
            <w:r>
              <w:t xml:space="preserve">4.10 Day 2, do now</w:t>
            </w:r>
          </w:p>
        </w:tc>
        <w:tc>
          <w:p>
            <w:pPr>
              <w:pStyle w:val="Compact"/>
              <w:jc w:val="left"/>
            </w:pPr>
            <w:r>
              <w:t xml:space="preserve">A 10 by 11 bedroom at 1/4 inch = 1 foot, a 3-foot door with its swing on a short wall, a 4-foot window on a long wall, scale labeled</w:t>
            </w:r>
          </w:p>
        </w:tc>
      </w:tr>
      <w:tr>
        <w:tc>
          <w:p>
            <w:pPr>
              <w:pStyle w:val="Compact"/>
              <w:jc w:val="left"/>
            </w:pPr>
            <w:r>
              <w:t xml:space="preserve">4</w:t>
            </w:r>
          </w:p>
        </w:tc>
        <w:tc>
          <w:p>
            <w:pPr>
              <w:pStyle w:val="Compact"/>
              <w:jc w:val="left"/>
            </w:pPr>
            <w:r>
              <w:t xml:space="preserve">4.10 Day 2, closure</w:t>
            </w:r>
          </w:p>
        </w:tc>
        <w:tc>
          <w:p>
            <w:pPr>
              <w:pStyle w:val="Compact"/>
              <w:jc w:val="left"/>
            </w:pPr>
            <w:r>
              <w:t xml:space="preserve">Any room in this building from above, to scale, with one path shaded, plus one line: the thing a floor plan can prove that a photograph cannot</w:t>
            </w:r>
          </w:p>
        </w:tc>
      </w:tr>
      <w:tr>
        <w:tc>
          <w:p>
            <w:pPr>
              <w:pStyle w:val="Compact"/>
              <w:jc w:val="left"/>
            </w:pPr>
            <w:r>
              <w:t xml:space="preserve">5</w:t>
            </w:r>
          </w:p>
        </w:tc>
        <w:tc>
          <w:p>
            <w:pPr>
              <w:pStyle w:val="Compact"/>
              <w:jc w:val="left"/>
            </w:pPr>
            <w:r>
              <w:t xml:space="preserve">4.11</w:t>
            </w:r>
          </w:p>
        </w:tc>
        <w:tc>
          <w:p>
            <w:pPr>
              <w:pStyle w:val="Compact"/>
              <w:jc w:val="left"/>
            </w:pPr>
            <w:r>
              <w:t xml:space="preserve">A 10 by 12 room at 1/4 inch = 1 foot with a door and a window, using the symbols</w:t>
            </w:r>
          </w:p>
        </w:tc>
      </w:tr>
      <w:tr>
        <w:tc>
          <w:p>
            <w:pPr>
              <w:pStyle w:val="Compact"/>
              <w:jc w:val="left"/>
            </w:pPr>
            <w:r>
              <w:t xml:space="preserve">6</w:t>
            </w:r>
          </w:p>
        </w:tc>
        <w:tc>
          <w:p>
            <w:pPr>
              <w:pStyle w:val="Compact"/>
              <w:jc w:val="left"/>
            </w:pPr>
            <w:r>
              <w:t xml:space="preserve">4.12 Day 1</w:t>
            </w:r>
          </w:p>
        </w:tc>
        <w:tc>
          <w:p>
            <w:pPr>
              <w:pStyle w:val="Compact"/>
              <w:jc w:val="left"/>
            </w:pPr>
            <w:r>
              <w:t xml:space="preserve">A 12 by 14 room redrawn with the bed against a wall and a straight path from the door to the window</w:t>
            </w:r>
          </w:p>
        </w:tc>
      </w:tr>
      <w:tr>
        <w:tc>
          <w:p>
            <w:pPr>
              <w:pStyle w:val="Compact"/>
              <w:jc w:val="left"/>
            </w:pPr>
            <w:r>
              <w:t xml:space="preserve">7</w:t>
            </w:r>
          </w:p>
        </w:tc>
        <w:tc>
          <w:p>
            <w:pPr>
              <w:pStyle w:val="Compact"/>
              <w:jc w:val="left"/>
            </w:pPr>
            <w:r>
              <w:t xml:space="preserve">4.12 Day 2</w:t>
            </w:r>
          </w:p>
        </w:tc>
        <w:tc>
          <w:p>
            <w:pPr>
              <w:pStyle w:val="Compact"/>
              <w:jc w:val="left"/>
            </w:pPr>
            <w:r>
              <w:t xml:space="preserve">A 6 by 9 entry with the front door on a short wall, a bench and hooks, the path shaded and measured. Does it pass 36 inches?</w:t>
            </w:r>
          </w:p>
        </w:tc>
      </w:tr>
      <w:tr>
        <w:tc>
          <w:p>
            <w:pPr>
              <w:pStyle w:val="Compact"/>
              <w:jc w:val="left"/>
            </w:pPr>
            <w:r>
              <w:t xml:space="preserve">8</w:t>
            </w:r>
          </w:p>
        </w:tc>
        <w:tc>
          <w:p>
            <w:pPr>
              <w:pStyle w:val="Compact"/>
              <w:jc w:val="left"/>
            </w:pPr>
            <w:r>
              <w:t xml:space="preserve">4.13</w:t>
            </w:r>
          </w:p>
        </w:tc>
        <w:tc>
          <w:p>
            <w:pPr>
              <w:pStyle w:val="Compact"/>
              <w:jc w:val="left"/>
            </w:pPr>
            <w:r>
              <w:t xml:space="preserve">Your client’s room from memory, no looking at your plan</w:t>
            </w:r>
          </w:p>
        </w:tc>
      </w:tr>
      <w:tr>
        <w:tc>
          <w:p>
            <w:pPr>
              <w:pStyle w:val="Compact"/>
              <w:jc w:val="left"/>
            </w:pPr>
            <w:r>
              <w:t xml:space="preserve">9</w:t>
            </w:r>
          </w:p>
        </w:tc>
        <w:tc>
          <w:p>
            <w:pPr>
              <w:pStyle w:val="Compact"/>
              <w:jc w:val="left"/>
            </w:pPr>
            <w:r>
              <w:t xml:space="preserve">4.14 Day 1</w:t>
            </w:r>
          </w:p>
        </w:tc>
        <w:tc>
          <w:p>
            <w:pPr>
              <w:pStyle w:val="Compact"/>
              <w:jc w:val="left"/>
            </w:pPr>
            <w:r>
              <w:t xml:space="preserve">Your client’s room as a folded-down net (the floor in the middle, the four walls folded out flat)</w:t>
            </w:r>
          </w:p>
        </w:tc>
      </w:tr>
      <w:tr>
        <w:tc>
          <w:p>
            <w:pPr>
              <w:pStyle w:val="Compact"/>
              <w:jc w:val="left"/>
            </w:pPr>
            <w:r>
              <w:t xml:space="preserve">10</w:t>
            </w:r>
          </w:p>
        </w:tc>
        <w:tc>
          <w:p>
            <w:pPr>
              <w:pStyle w:val="Compact"/>
              <w:jc w:val="left"/>
            </w:pPr>
            <w:r>
              <w:t xml:space="preserve">4.14 Day 2</w:t>
            </w:r>
          </w:p>
        </w:tc>
        <w:tc>
          <w:p>
            <w:pPr>
              <w:pStyle w:val="Compact"/>
              <w:jc w:val="left"/>
            </w:pPr>
            <w:r>
              <w:t xml:space="preserve">One wall of your client’s room as an elevation (straight on, not from above) at 1/2 inch = 1 foot</w:t>
            </w:r>
          </w:p>
        </w:tc>
      </w:tr>
      <w:tr>
        <w:tc>
          <w:p>
            <w:pPr>
              <w:pStyle w:val="Compact"/>
              <w:jc w:val="left"/>
            </w:pPr>
            <w:r>
              <w:t xml:space="preserve">11</w:t>
            </w:r>
          </w:p>
        </w:tc>
        <w:tc>
          <w:p>
            <w:pPr>
              <w:pStyle w:val="Compact"/>
              <w:jc w:val="left"/>
            </w:pPr>
            <w:r>
              <w:t xml:space="preserve">4.14 Day 3</w:t>
            </w:r>
          </w:p>
        </w:tc>
        <w:tc>
          <w:p>
            <w:pPr>
              <w:pStyle w:val="Compact"/>
              <w:jc w:val="left"/>
            </w:pPr>
            <w:r>
              <w:t xml:space="preserve">Any room with a 5-foot turning circle drawn in it, and the circle has to fit</w:t>
            </w:r>
          </w:p>
        </w:tc>
      </w:tr>
    </w:tbl>
    <w:p>
      <w:r>
        <w:br w:type="page"/>
      </w:r>
    </w:p>
    <w:p>
      <w:pPr>
        <w:pStyle w:val="Heading2"/>
      </w:pPr>
      <w:bookmarkStart w:id="30" w:name="teacher-key"/>
      <w:r>
        <w:t xml:space="preserve">Teacher key</w:t>
      </w:r>
      <w:bookmarkEnd w:id="30"/>
    </w:p>
    <w:p>
      <w:pPr>
        <w:pStyle w:val="FirstParagraph"/>
      </w:pPr>
      <w:r>
        <w:rPr>
          <w:b/>
        </w:rPr>
        <w:t xml:space="preserve">Part 1, the symbols.</w:t>
      </w:r>
      <w:r>
        <w:t xml:space="preserve"> </w:t>
      </w:r>
      <w:r>
        <w:t xml:space="preserve">Score the eleven boxes as a set: 9 or more correct is a yes on the clipboard check. The three students get wrong most often are the door swing (drawn as a straight line with no arc, or arcing into the hall), the closet (drawn as a closed box with no opening), and the stairs (drawn as a plain rectangle with no arrow).</w:t>
      </w:r>
    </w:p>
    <w:p>
      <w:pPr>
        <w:pStyle w:val="BodyText"/>
      </w:pPr>
      <w:r>
        <w:rPr>
          <w:b/>
        </w:rPr>
        <w:t xml:space="preserve">Part 1, reading the plan.</w:t>
      </w:r>
      <w:r>
        <w:t xml:space="preserve"> </w:t>
      </w:r>
      <w:r>
        <w:t xml:space="preserve">The bathroom is known by the toilet and tub symbols; the kitchen by the stove, the sink, and REF. Both answers have to name a symbol, not a size. The path from the front door to the kitchen sink usually passes through a hall and one doorway; the useful follow-up is what is in the way and whether the path would pass 36 inches. Zones: sleep is a bed and it goes away from the door where it is quiet; work is a desk and it goes near the window for the light; store is a closet and a dresser and it goes on a wall nobody walks along; move is the paths, and it is the zone students forget they have to leave empty.</w:t>
      </w:r>
    </w:p>
    <w:p>
      <w:pPr>
        <w:pStyle w:val="BodyText"/>
      </w:pPr>
      <w:r>
        <w:rPr>
          <w:b/>
        </w:rPr>
        <w:t xml:space="preserve">Part 2.</w:t>
      </w:r>
      <w:r>
        <w:t xml:space="preserve"> </w:t>
      </w:r>
      <w:r>
        <w:t xml:space="preserve">A 10-foot wall is 10 squares, which is 2.5 inches on the paper. 30 inches is 2.5 feet, which is 2.5 squares. The second one is the one students miss, and it is the one that matters on Day 2.</w:t>
      </w:r>
    </w:p>
    <w:p>
      <w:pPr>
        <w:pStyle w:val="BodyText"/>
      </w:pPr>
      <w:r>
        <w:rPr>
          <w:b/>
        </w:rPr>
        <w:t xml:space="preserve">Part 3.</w:t>
      </w:r>
      <w:r>
        <w:t xml:space="preserve"> </w:t>
      </w:r>
      <w:r>
        <w:t xml:space="preserve">Fill in your own room’s real numbers before class and keep them in your pocket. A team more than a foot off gets sent back to the wall. Accept a rounded number that is within a half foot. If the room is not a rectangle, say so out loud and let the plans show the real shape; that is the most useful accident in the lesson.</w:t>
      </w:r>
    </w:p>
    <w:p>
      <w:pPr>
        <w:pStyle w:val="BodyText"/>
      </w:pPr>
      <w:r>
        <w:rPr>
          <w:b/>
        </w:rPr>
        <w:t xml:space="preserve">Part 4.</w:t>
      </w:r>
      <w:r>
        <w:t xml:space="preserve"> </w:t>
      </w:r>
      <w:r>
        <w:t xml:space="preserve">The sizes are real furniture sizes as retailers list them, rounded to the nearest whole square for cutting at this scale. They are planning figures, not code. The cut-out sheet at the project scale (1/2 inch = 1 foot, two squares per foot) is on page 2 of</w:t>
      </w:r>
      <w:r>
        <w:t xml:space="preserve"> </w:t>
      </w:r>
      <w:r>
        <w:rPr>
          <w:rStyle w:val="VerbatimChar"/>
        </w:rPr>
        <w:t xml:space="preserve">Handout 04.12 - Scale Plan Guide Traffic Flow Rules and Peer Review Checklist.md</w:t>
      </w:r>
      <w:r>
        <w:t xml:space="preserve">, rounded there to the nearest half foot; the two sheets agree on the real sizes and differ only in the scale and the rounding. Photocopy this page on card stock if you can. A student who cannot use scissors gets an envelope of pre-cut pieces.</w:t>
      </w:r>
    </w:p>
    <w:p>
      <w:pPr>
        <w:pStyle w:val="BodyText"/>
      </w:pPr>
      <w:r>
        <w:rPr>
          <w:b/>
        </w:rPr>
        <w:t xml:space="preserve">Part 5.</w:t>
      </w:r>
      <w:r>
        <w:t xml:space="preserve"> </w:t>
      </w:r>
      <w:r>
        <w:t xml:space="preserve">The path answer for prompt 7 is that a 6 by 9 entry with a bench 18 inches deep leaves 4 feet 6 inches of walking width, which passes 36 inches, but a row of hooks with coats on it eats another 6 inches and a pile of shoes eats more, which is the point worth making out loud. The turning circle in prompt 11 is 5 squares across at this scale and 10 squares across at the project scale, and students routinely draw it too small.</w:t>
      </w:r>
    </w:p>
    <w:p>
      <w:pPr>
        <w:pStyle w:val="BodyText"/>
      </w:pPr>
      <w:r>
        <w:rPr>
          <w:b/>
        </w:rPr>
        <w:t xml:space="preserve">Printing notes.</w:t>
      </w:r>
      <w:r>
        <w:t xml:space="preserve"> </w:t>
      </w:r>
      <w:r>
        <w:t xml:space="preserve">Print Parts 1, 2, 3, and 5 as one double-sided sheet per student, and Part 4 as a separate sheet on card stock. Keep ten spare Part 4 sheets; pieces get lost between the two days. Print one extra copy of Part 5’s sketch prompt list to tape on the wall for the rest of the unit.</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991">
    <w:nsid w:val="71315dca"/>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2026-09-15T16:27:33Z</dcterms:created>
  <dcterms:modified xsi:type="dcterms:W3CDTF">2026-09-15T16:27:33Z</dcterms:modified>
</cp:coreProperties>
</file>

<file path=docProps/custom.xml><?xml version="1.0" encoding="utf-8"?>
<Properties xmlns="http://schemas.openxmlformats.org/officeDocument/2006/custom-properties" xmlns:vt="http://schemas.openxmlformats.org/officeDocument/2006/docPropsVTypes"/>
</file>