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c0bc9be818b005e39aa897746938a8df9700ee"/>
      <w:r>
        <w:t xml:space="preserve">Slides 3.7: Stress: What It Is, and My Stress Map</w:t>
      </w:r>
      <w:bookmarkEnd w:id="20"/>
    </w:p>
    <w:p>
      <w:pPr>
        <w:pStyle w:val="FirstParagraph"/>
      </w:pPr>
      <w:r>
        <w:t xml:space="preserve">Slide outline for Lesson 3.7. Eleven slides. Slide 10 carries the who-to-ask list; Sal fills in the counselor’s name, the nurse’s room, and the help line your school approves before this runs. The map is private; slide 6 says so and Sal says so twice.</w:t>
      </w:r>
    </w:p>
    <w:p>
      <w:pPr>
        <w:pStyle w:val="Heading2"/>
      </w:pPr>
      <w:bookmarkStart w:id="21" w:name="X66d374afa5fef5dc903e98380c883221f444a4c"/>
      <w:r>
        <w:t xml:space="preserve">Slide 1: Stress: What It Is, and My Stress Map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3.7: Self-Concept, Peers, and Stress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now, private: rate how stressed you feel right now, 1 (calm) to 5 (a lot). One word for why. Nobody collects this</w:t>
      </w:r>
      <w:r>
        <w:t xml:space="preserve"> </w:t>
      </w:r>
      <w:r>
        <w:t xml:space="preserve">Notes: Hands if 4 or 5. Hands if 1 or 2. Both go up. That is the point.</w:t>
      </w:r>
    </w:p>
    <w:p>
      <w:pPr>
        <w:pStyle w:val="Heading2"/>
      </w:pPr>
      <w:bookmarkStart w:id="22" w:name="slide-2-the-smoke-alarm"/>
      <w:r>
        <w:t xml:space="preserve">Slide 2: The smoke alarm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It goes off when there is smoke</w:t>
      </w:r>
    </w:p>
    <w:p>
      <w:pPr>
        <w:numPr>
          <w:ilvl w:val="0"/>
          <w:numId w:val="1002"/>
        </w:numPr>
        <w:pStyle w:val="Compact"/>
      </w:pPr>
      <w:r>
        <w:t xml:space="preserve">It also goes off when you make toast</w:t>
      </w:r>
    </w:p>
    <w:p>
      <w:pPr>
        <w:numPr>
          <w:ilvl w:val="0"/>
          <w:numId w:val="1002"/>
        </w:numPr>
        <w:pStyle w:val="Compact"/>
      </w:pPr>
      <w:r>
        <w:t xml:space="preserve">It is doing its job both times</w:t>
      </w:r>
    </w:p>
    <w:p>
      <w:pPr>
        <w:numPr>
          <w:ilvl w:val="0"/>
          <w:numId w:val="1002"/>
        </w:numPr>
        <w:pStyle w:val="Compact"/>
      </w:pPr>
      <w:r>
        <w:t xml:space="preserve">So is your stress. Today: tell the toast from the fire</w:t>
      </w:r>
      <w:r>
        <w:t xml:space="preserve"> </w:t>
      </w:r>
      <w:r>
        <w:t xml:space="preserve">Image: a round ceiling smoke alarm, drawn plainly, with a small piece of toast under it.</w:t>
      </w:r>
    </w:p>
    <w:p>
      <w:pPr>
        <w:pStyle w:val="Heading2"/>
      </w:pPr>
      <w:bookmarkStart w:id="23" w:name="slide-3-what-stress-is"/>
      <w:r>
        <w:t xml:space="preserve">Slide 3: What stress is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body’s response to a demand or a threat</w:t>
      </w:r>
    </w:p>
    <w:p>
      <w:pPr>
        <w:numPr>
          <w:ilvl w:val="0"/>
          <w:numId w:val="1003"/>
        </w:numPr>
        <w:pStyle w:val="Compact"/>
      </w:pPr>
      <w:r>
        <w:t xml:space="preserve">Heart speeds up, muscles tighten, mind focuses or races</w:t>
      </w:r>
    </w:p>
    <w:p>
      <w:pPr>
        <w:numPr>
          <w:ilvl w:val="0"/>
          <w:numId w:val="1003"/>
        </w:numPr>
        <w:pStyle w:val="Compact"/>
      </w:pPr>
      <w:r>
        <w:t xml:space="preserve">It is not a flaw. It is an alarm</w:t>
      </w:r>
    </w:p>
    <w:p>
      <w:pPr>
        <w:numPr>
          <w:ilvl w:val="0"/>
          <w:numId w:val="1003"/>
        </w:numPr>
        <w:pStyle w:val="Compact"/>
      </w:pPr>
      <w:r>
        <w:t xml:space="preserve">The adolescent brain (Lesson 3.3) feels it strongly. Short sleep (Lesson 2.6) makes it louder</w:t>
      </w:r>
      <w:r>
        <w:t xml:space="preserve"> </w:t>
      </w:r>
      <w:r>
        <w:t xml:space="preserve">Notes: Students copy the definition onto Part 1.</w:t>
      </w:r>
    </w:p>
    <w:p>
      <w:pPr>
        <w:pStyle w:val="Heading2"/>
      </w:pPr>
      <w:bookmarkStart w:id="24" w:name="slide-4-good-stress-bad-stress"/>
      <w:r>
        <w:t xml:space="preserve">Slide 4: Good stress, bad stress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Good: short, pointed at something you can do (a game, a test you studied for, a performance). Sharpens you, then leaves</w:t>
      </w:r>
    </w:p>
    <w:p>
      <w:pPr>
        <w:numPr>
          <w:ilvl w:val="0"/>
          <w:numId w:val="1004"/>
        </w:numPr>
        <w:pStyle w:val="Compact"/>
      </w:pPr>
      <w:r>
        <w:t xml:space="preserve">Bad: too big, too long, or pointed at something you cannot control. Wears you down. Does not leave on its own</w:t>
      </w:r>
    </w:p>
    <w:p>
      <w:pPr>
        <w:numPr>
          <w:ilvl w:val="0"/>
          <w:numId w:val="1004"/>
        </w:numPr>
        <w:pStyle w:val="Compact"/>
      </w:pPr>
      <w:r>
        <w:t xml:space="preserve">Same alarm, different fire</w:t>
      </w:r>
      <w:r>
        <w:t xml:space="preserve"> </w:t>
      </w:r>
      <w:r>
        <w:t xml:space="preserve">Notes: One example of each on Part 1. Whiteboard check:</w:t>
      </w:r>
      <w:r>
        <w:t xml:space="preserve"> </w:t>
      </w:r>
      <w:r>
        <w:t xml:space="preserve">“</w:t>
      </w:r>
      <w:r>
        <w:t xml:space="preserve">Nervous before a game you practiced for all week: good or bad?</w:t>
      </w:r>
      <w:r>
        <w:t xml:space="preserve">”</w:t>
      </w:r>
      <w:r>
        <w:t xml:space="preserve"> </w:t>
      </w:r>
      <w:r>
        <w:t xml:space="preserve">Good.</w:t>
      </w:r>
    </w:p>
    <w:p>
      <w:pPr>
        <w:pStyle w:val="Heading2"/>
      </w:pPr>
      <w:bookmarkStart w:id="25" w:name="slide-5-body-signals"/>
      <w:r>
        <w:t xml:space="preserve">Slide 5: Body signals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Headache. Stomach ache. Tight shoulders. Fast heart. Sweaty hands</w:t>
      </w:r>
    </w:p>
    <w:p>
      <w:pPr>
        <w:numPr>
          <w:ilvl w:val="0"/>
          <w:numId w:val="1005"/>
        </w:numPr>
        <w:pStyle w:val="Compact"/>
      </w:pPr>
      <w:r>
        <w:t xml:space="preserve">Trouble sleeping. Not hungry, or very hungry. Cannot focus. Tired all the time</w:t>
      </w:r>
    </w:p>
    <w:p>
      <w:pPr>
        <w:numPr>
          <w:ilvl w:val="0"/>
          <w:numId w:val="1005"/>
        </w:numPr>
        <w:pStyle w:val="Compact"/>
      </w:pPr>
      <w:r>
        <w:t xml:space="preserve">Snapping at people. Going quiet</w:t>
      </w:r>
    </w:p>
    <w:p>
      <w:pPr>
        <w:numPr>
          <w:ilvl w:val="0"/>
          <w:numId w:val="1005"/>
        </w:numPr>
        <w:pStyle w:val="Compact"/>
      </w:pPr>
      <w:r>
        <w:t xml:space="preserve">Mark where yours shows up first. The first signal is the early warning</w:t>
      </w:r>
      <w:r>
        <w:t xml:space="preserve"> </w:t>
      </w:r>
      <w:r>
        <w:t xml:space="preserve">Image: a plain body outline, no features, with the signals labeled around it.</w:t>
      </w:r>
      <w:r>
        <w:t xml:space="preserve"> </w:t>
      </w:r>
      <w:r>
        <w:t xml:space="preserve">Notes: Build the list from the room before showing it. Students mark Part 2.</w:t>
      </w:r>
    </w:p>
    <w:p>
      <w:pPr>
        <w:pStyle w:val="Heading2"/>
      </w:pPr>
      <w:bookmarkStart w:id="26" w:name="slide-6-your-stress-map"/>
      <w:r>
        <w:t xml:space="preserve">Slide 6: Your stress map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Two grids: when (time of day by day of week) and where (home, school, bus, phone, practice, other)</w:t>
      </w:r>
    </w:p>
    <w:p>
      <w:pPr>
        <w:numPr>
          <w:ilvl w:val="0"/>
          <w:numId w:val="1006"/>
        </w:numPr>
        <w:pStyle w:val="Compact"/>
      </w:pPr>
      <w:r>
        <w:t xml:space="preserve">Shade the boxes where stress shows up most. Light for a little, dark for a lot</w:t>
      </w:r>
    </w:p>
    <w:p>
      <w:pPr>
        <w:numPr>
          <w:ilvl w:val="0"/>
          <w:numId w:val="1006"/>
        </w:numPr>
        <w:pStyle w:val="Compact"/>
      </w:pPr>
      <w:r>
        <w:t xml:space="preserve">Then list your stressors in the margin, a few words each</w:t>
      </w:r>
    </w:p>
    <w:p>
      <w:pPr>
        <w:numPr>
          <w:ilvl w:val="0"/>
          <w:numId w:val="1006"/>
        </w:numPr>
        <w:pStyle w:val="Compact"/>
      </w:pPr>
      <w:r>
        <w:t xml:space="preserve">This page is yours. It stays in your folder. Nobody reads it unless you want them to</w:t>
      </w:r>
      <w:r>
        <w:t xml:space="preserve"> </w:t>
      </w:r>
      <w:r>
        <w:t xml:space="preserve">Notes: Say the privacy line now. Say it again at the exit strip.</w:t>
      </w:r>
    </w:p>
    <w:p>
      <w:pPr>
        <w:pStyle w:val="Heading2"/>
      </w:pPr>
      <w:bookmarkStart w:id="27" w:name="slide-7-five-categories"/>
      <w:r>
        <w:t xml:space="preserve">Slide 7: Five categories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S: school (a book). A test, a project, a grade</w:t>
      </w:r>
    </w:p>
    <w:p>
      <w:pPr>
        <w:numPr>
          <w:ilvl w:val="0"/>
          <w:numId w:val="1007"/>
        </w:numPr>
        <w:pStyle w:val="Compact"/>
      </w:pPr>
      <w:r>
        <w:t xml:space="preserve">F: friends (two people). A group chat argument, being left out</w:t>
      </w:r>
    </w:p>
    <w:p>
      <w:pPr>
        <w:numPr>
          <w:ilvl w:val="0"/>
          <w:numId w:val="1007"/>
        </w:numPr>
        <w:pStyle w:val="Compact"/>
      </w:pPr>
      <w:r>
        <w:t xml:space="preserve">H: home and family (a house). A sibling, a rule, a worry at home</w:t>
      </w:r>
    </w:p>
    <w:p>
      <w:pPr>
        <w:numPr>
          <w:ilvl w:val="0"/>
          <w:numId w:val="1007"/>
        </w:numPr>
        <w:pStyle w:val="Compact"/>
      </w:pPr>
      <w:r>
        <w:t xml:space="preserve">P: phones and online (a phone). A post that got no likes, a chat that will not stop</w:t>
      </w:r>
    </w:p>
    <w:p>
      <w:pPr>
        <w:numPr>
          <w:ilvl w:val="0"/>
          <w:numId w:val="1007"/>
        </w:numPr>
        <w:pStyle w:val="Compact"/>
      </w:pPr>
      <w:r>
        <w:t xml:space="preserve">M: money (a coin). A thing everyone else can buy</w:t>
      </w:r>
    </w:p>
    <w:p>
      <w:pPr>
        <w:numPr>
          <w:ilvl w:val="0"/>
          <w:numId w:val="1007"/>
        </w:numPr>
        <w:pStyle w:val="Compact"/>
      </w:pPr>
      <w:r>
        <w:t xml:space="preserve">Tag each stressor with a letter. Star the biggest one</w:t>
      </w:r>
      <w:r>
        <w:t xml:space="preserve"> </w:t>
      </w:r>
      <w:r>
        <w:t xml:space="preserve">Notes: These are general examples. Do not ask anyone which one is theirs.</w:t>
      </w:r>
    </w:p>
    <w:p>
      <w:pPr>
        <w:pStyle w:val="Heading2"/>
      </w:pPr>
      <w:bookmarkStart w:id="28" w:name="slide-8-patterns"/>
      <w:r>
        <w:t xml:space="preserve">Slide 8: Patterns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Sunday night shows up on a lot of maps</w:t>
      </w:r>
    </w:p>
    <w:p>
      <w:pPr>
        <w:numPr>
          <w:ilvl w:val="0"/>
          <w:numId w:val="1008"/>
        </w:numPr>
        <w:pStyle w:val="Compact"/>
      </w:pPr>
      <w:r>
        <w:t xml:space="preserve">So does the bus</w:t>
      </w:r>
    </w:p>
    <w:p>
      <w:pPr>
        <w:numPr>
          <w:ilvl w:val="0"/>
          <w:numId w:val="1008"/>
        </w:numPr>
        <w:pStyle w:val="Compact"/>
      </w:pPr>
      <w:r>
        <w:t xml:space="preserve">Grade 8 stretch: find a pattern (same time every week, same place). What could change the pattern, not the feeling?</w:t>
      </w:r>
      <w:r>
        <w:t xml:space="preserve"> </w:t>
      </w:r>
      <w:r>
        <w:t xml:space="preserve">Notes: Name Sunday night out loud without asking anyone to own it.</w:t>
      </w:r>
    </w:p>
    <w:p>
      <w:pPr>
        <w:pStyle w:val="Heading2"/>
      </w:pPr>
      <w:bookmarkStart w:id="29" w:name="slide-9-handle-it-or-bring-it"/>
      <w:r>
        <w:t xml:space="preserve">Slide 9: Handle it, or bring it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Handle it yourself with a tool (tomorrow): a test, a game, a busy week, an argument that will blow over, a Sunday night</w:t>
      </w:r>
    </w:p>
    <w:p>
      <w:pPr>
        <w:numPr>
          <w:ilvl w:val="0"/>
          <w:numId w:val="1009"/>
        </w:numPr>
        <w:pStyle w:val="Compact"/>
      </w:pPr>
      <w:r>
        <w:t xml:space="preserve">Bring it to an adult: anything that lasts for weeks; anything about safety; anything that makes you not want to be here; a friend who says any of those; anything you are not sure about</w:t>
      </w:r>
    </w:p>
    <w:p>
      <w:pPr>
        <w:numPr>
          <w:ilvl w:val="0"/>
          <w:numId w:val="1009"/>
        </w:numPr>
        <w:pStyle w:val="Compact"/>
      </w:pPr>
      <w:r>
        <w:t xml:space="preserve">Not sure which pile? That is a</w:t>
      </w:r>
      <w:r>
        <w:t xml:space="preserve"> </w:t>
      </w:r>
      <w:r>
        <w:t xml:space="preserve">“</w:t>
      </w:r>
      <w:r>
        <w:t xml:space="preserve">bring it</w:t>
      </w:r>
      <w:r>
        <w:t xml:space="preserve">”</w:t>
      </w:r>
      <w:r>
        <w:t xml:space="preserve"> </w:t>
      </w:r>
      <w:r>
        <w:t xml:space="preserve">Notes: Students sort their starred stressor on Part 4.</w:t>
      </w:r>
    </w:p>
    <w:p>
      <w:pPr>
        <w:pStyle w:val="Heading2"/>
      </w:pPr>
      <w:bookmarkStart w:id="30" w:name="slide-10-who-to-ask"/>
      <w:r>
        <w:t xml:space="preserve">Slide 10: Who to ask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The school counselor:</w:t>
      </w:r>
      <w:r>
        <w:t xml:space="preserve"> </w:t>
      </w:r>
      <w:r>
        <w:rPr>
          <w:rStyle w:val="TeacherNote"/>
        </w:rPr>
        <w:t xml:space="preserve">[Sal: name and room]</w:t>
      </w:r>
    </w:p>
    <w:p>
      <w:pPr>
        <w:numPr>
          <w:ilvl w:val="0"/>
          <w:numId w:val="1010"/>
        </w:numPr>
        <w:pStyle w:val="Compact"/>
      </w:pPr>
      <w:r>
        <w:t xml:space="preserve">The nurse:</w:t>
      </w:r>
      <w:r>
        <w:t xml:space="preserve"> </w:t>
      </w:r>
      <w:r>
        <w:rPr>
          <w:rStyle w:val="TeacherNote"/>
        </w:rPr>
        <w:t xml:space="preserve">[Sal: room]</w:t>
      </w:r>
    </w:p>
    <w:p>
      <w:pPr>
        <w:numPr>
          <w:ilvl w:val="0"/>
          <w:numId w:val="1010"/>
        </w:numPr>
        <w:pStyle w:val="Compact"/>
      </w:pPr>
      <w:r>
        <w:t xml:space="preserve">Any teacher, including me</w:t>
      </w:r>
    </w:p>
    <w:p>
      <w:pPr>
        <w:numPr>
          <w:ilvl w:val="0"/>
          <w:numId w:val="1010"/>
        </w:numPr>
        <w:pStyle w:val="Compact"/>
      </w:pPr>
      <w:r>
        <w:t xml:space="preserve">The main office</w:t>
      </w:r>
    </w:p>
    <w:p>
      <w:pPr>
        <w:numPr>
          <w:ilvl w:val="0"/>
          <w:numId w:val="1010"/>
        </w:numPr>
        <w:pStyle w:val="Compact"/>
      </w:pPr>
      <w:r>
        <w:t xml:space="preserve">An adult at home</w:t>
      </w:r>
    </w:p>
    <w:p>
      <w:pPr>
        <w:numPr>
          <w:ilvl w:val="0"/>
          <w:numId w:val="1010"/>
        </w:numPr>
        <w:pStyle w:val="Compact"/>
      </w:pPr>
      <w:r>
        <w:t xml:space="preserve">A help line the school approves:</w:t>
      </w:r>
      <w:r>
        <w:t xml:space="preserve"> </w:t>
      </w:r>
      <w:r>
        <w:rPr>
          <w:rStyle w:val="TeacherNote"/>
        </w:rPr>
        <w:t xml:space="preserve">[Sal: the number your school uses]</w:t>
      </w:r>
      <w:r>
        <w:t xml:space="preserve"> </w:t>
      </w:r>
      <w:r>
        <w:t xml:space="preserve">Notes: Students copy this onto the back of the map for keeps. This is the one thing nobody leaves without.</w:t>
      </w:r>
    </w:p>
    <w:p>
      <w:pPr>
        <w:pStyle w:val="Heading2"/>
      </w:pPr>
      <w:bookmarkStart w:id="31" w:name="slide-11-exit-strip-and-tomorrow"/>
      <w:r>
        <w:t xml:space="preserve">Slide 11: Exit strip and tomorrow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Tear off the strip. Turn it in</w:t>
      </w:r>
    </w:p>
    <w:p>
      <w:pPr>
        <w:numPr>
          <w:ilvl w:val="0"/>
          <w:numId w:val="1011"/>
        </w:numPr>
        <w:pStyle w:val="Compact"/>
      </w:pPr>
      <w:r>
        <w:t xml:space="preserve">3 body signals. 2 categories most common for people your age. 1 adult (a role) you would bring the big kind to</w:t>
      </w:r>
    </w:p>
    <w:p>
      <w:pPr>
        <w:numPr>
          <w:ilvl w:val="0"/>
          <w:numId w:val="1011"/>
        </w:numPr>
        <w:pStyle w:val="Compact"/>
      </w:pPr>
      <w:r>
        <w:t xml:space="preserve">Tomorrow: six tools, tested in this room, on your own number. Keep the ones that work</w:t>
      </w:r>
      <w:r>
        <w:t xml:space="preserve"> </w:t>
      </w:r>
      <w:r>
        <w:t xml:space="preserve">Notes: The two categories named most become the example stressors on the Lesson 3.9 Stress Plan slide.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