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08-paycheck-detective"/>
      <w:r>
        <w:t xml:space="preserve">Slides 02.08: Paycheck Detective</w:t>
      </w:r>
      <w:bookmarkEnd w:id="20"/>
    </w:p>
    <w:p>
      <w:pPr>
        <w:pStyle w:val="FirstParagraph"/>
      </w:pPr>
      <w:r>
        <w:t xml:space="preserve">Lesson 2.8, one day, 13 slides. Wage and prices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Every way a person your age can get money.</w:t>
      </w:r>
    </w:p>
    <w:p>
      <w:pPr>
        <w:numPr>
          <w:ilvl w:val="0"/>
          <w:numId w:val="1001"/>
        </w:numPr>
        <w:pStyle w:val="Compact"/>
      </w:pPr>
      <w:r>
        <w:t xml:space="preserve">Every way an adult can.</w:t>
      </w:r>
    </w:p>
    <w:p>
      <w:pPr>
        <w:numPr>
          <w:ilvl w:val="0"/>
          <w:numId w:val="1001"/>
        </w:numPr>
        <w:pStyle w:val="Compact"/>
      </w:pPr>
      <w:r>
        <w:t xml:space="preserve">Two columns. Two minutes. As many as you can.</w:t>
      </w:r>
      <w:r>
        <w:t xml:space="preserve"> </w:t>
      </w:r>
      <w:r>
        <w:t xml:space="preserve">Notes: Sort the answers on the board into EARNED and NOT EARNED as students call them out.</w:t>
      </w:r>
    </w:p>
    <w:p>
      <w:pPr>
        <w:pStyle w:val="Heading2"/>
      </w:pPr>
      <w:bookmarkStart w:id="22" w:name="slide-2-where-money-comes-from-now"/>
      <w:r>
        <w:t xml:space="preserve">Slide 2: Where money comes from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Allowance. Chores a relative pays for.</w:t>
      </w:r>
    </w:p>
    <w:p>
      <w:pPr>
        <w:numPr>
          <w:ilvl w:val="0"/>
          <w:numId w:val="1002"/>
        </w:numPr>
        <w:pStyle w:val="Compact"/>
      </w:pPr>
      <w:r>
        <w:t xml:space="preserve">Babysitting. Dog walking. Mowing. Tutoring.</w:t>
      </w:r>
    </w:p>
    <w:p>
      <w:pPr>
        <w:numPr>
          <w:ilvl w:val="0"/>
          <w:numId w:val="1002"/>
        </w:numPr>
        <w:pStyle w:val="Compact"/>
      </w:pPr>
      <w:r>
        <w:t xml:space="preserve">Selling things you made or no longer use.</w:t>
      </w:r>
    </w:p>
    <w:p>
      <w:pPr>
        <w:numPr>
          <w:ilvl w:val="0"/>
          <w:numId w:val="1002"/>
        </w:numPr>
        <w:pStyle w:val="Compact"/>
      </w:pPr>
      <w:r>
        <w:t xml:space="preserve">Gifts.</w:t>
      </w:r>
    </w:p>
    <w:p>
      <w:pPr>
        <w:numPr>
          <w:ilvl w:val="0"/>
          <w:numId w:val="1002"/>
        </w:numPr>
        <w:pStyle w:val="Compact"/>
      </w:pPr>
      <w:r>
        <w:t xml:space="preserve">Which of these did you do work for?</w:t>
      </w:r>
      <w:r>
        <w:t xml:space="preserve"> </w:t>
      </w:r>
      <w:r>
        <w:t xml:space="preserve">Image: a teenager walking two dogs on a sidewalk.</w:t>
      </w:r>
    </w:p>
    <w:p>
      <w:pPr>
        <w:pStyle w:val="Heading2"/>
      </w:pPr>
      <w:bookmarkStart w:id="23" w:name="slide-3-where-money-comes-from-later"/>
      <w:r>
        <w:t xml:space="preserve">Slide 3: Where money comes from later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Wages: paid by the hour. $17.00 an hour on Long Island in 2026 [update].</w:t>
      </w:r>
    </w:p>
    <w:p>
      <w:pPr>
        <w:numPr>
          <w:ilvl w:val="0"/>
          <w:numId w:val="1003"/>
        </w:numPr>
        <w:pStyle w:val="Compact"/>
      </w:pPr>
      <w:r>
        <w:t xml:space="preserve">Salary: a set amount for the year, split into paychecks.</w:t>
      </w:r>
    </w:p>
    <w:p>
      <w:pPr>
        <w:numPr>
          <w:ilvl w:val="0"/>
          <w:numId w:val="1003"/>
        </w:numPr>
        <w:pStyle w:val="Compact"/>
      </w:pPr>
      <w:r>
        <w:t xml:space="preserve">Tips. Commission. Overtime. A second job. A business you own.</w:t>
      </w:r>
    </w:p>
    <w:p>
      <w:pPr>
        <w:numPr>
          <w:ilvl w:val="0"/>
          <w:numId w:val="1003"/>
        </w:numPr>
        <w:pStyle w:val="Compact"/>
      </w:pPr>
      <w:r>
        <w:t xml:space="preserve">Later: interest and dividends from money you saved and invested (Topic 2.4).</w:t>
      </w:r>
      <w:r>
        <w:t xml:space="preserve"> </w:t>
      </w:r>
      <w:r>
        <w:t xml:space="preserve">Image: a pay stub, a tip jar, and a piggy bank in a row.</w:t>
      </w:r>
    </w:p>
    <w:p>
      <w:pPr>
        <w:pStyle w:val="Heading2"/>
      </w:pPr>
      <w:bookmarkStart w:id="24" w:name="slide-4-the-first-formula"/>
      <w:r>
        <w:t xml:space="preserve">Slide 4: The first formula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Hourly rate x hours worked = gross pay</w:t>
      </w:r>
    </w:p>
    <w:p>
      <w:pPr>
        <w:numPr>
          <w:ilvl w:val="0"/>
          <w:numId w:val="1004"/>
        </w:numPr>
        <w:pStyle w:val="Compact"/>
      </w:pPr>
      <w:r>
        <w:t xml:space="preserve">$17.00 x 24 hours = $408.00</w:t>
      </w:r>
    </w:p>
    <w:p>
      <w:pPr>
        <w:numPr>
          <w:ilvl w:val="0"/>
          <w:numId w:val="1004"/>
        </w:numPr>
        <w:pStyle w:val="Compact"/>
      </w:pPr>
      <w:r>
        <w:t xml:space="preserve">Copy it. You will use it in three minutes.</w:t>
      </w:r>
    </w:p>
    <w:p>
      <w:pPr>
        <w:pStyle w:val="Heading2"/>
      </w:pPr>
      <w:bookmarkStart w:id="25" w:name="slide-5-the-hook"/>
      <w:r>
        <w:t xml:space="preserve">Slide 5: The hook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Dana is 16. She works at a bagel shop.</w:t>
      </w:r>
    </w:p>
    <w:p>
      <w:pPr>
        <w:numPr>
          <w:ilvl w:val="0"/>
          <w:numId w:val="1005"/>
        </w:numPr>
        <w:pStyle w:val="Compact"/>
      </w:pPr>
      <w:r>
        <w:t xml:space="preserve">The posting said $17 an hour. She worked 24 hours.</w:t>
      </w:r>
    </w:p>
    <w:p>
      <w:pPr>
        <w:numPr>
          <w:ilvl w:val="0"/>
          <w:numId w:val="1005"/>
        </w:numPr>
        <w:pStyle w:val="Compact"/>
      </w:pPr>
      <w:r>
        <w:t xml:space="preserve">She did not get $408.</w:t>
      </w:r>
    </w:p>
    <w:p>
      <w:pPr>
        <w:numPr>
          <w:ilvl w:val="0"/>
          <w:numId w:val="1005"/>
        </w:numPr>
        <w:pStyle w:val="Compact"/>
      </w:pPr>
      <w:r>
        <w:t xml:space="preserve">Where did it go?</w:t>
      </w:r>
      <w:r>
        <w:t xml:space="preserve"> </w:t>
      </w:r>
      <w:r>
        <w:t xml:space="preserve">Image: a bagel shop counter with a hand-written</w:t>
      </w:r>
      <w:r>
        <w:t xml:space="preserve"> </w:t>
      </w:r>
      <w:r>
        <w:t xml:space="preserve">“</w:t>
      </w:r>
      <w:r>
        <w:t xml:space="preserve">Now Hiring</w:t>
      </w:r>
      <w:r>
        <w:t xml:space="preserve">”</w:t>
      </w:r>
      <w:r>
        <w:t xml:space="preserve"> </w:t>
      </w:r>
      <w:r>
        <w:t xml:space="preserve">sign.</w:t>
      </w:r>
    </w:p>
    <w:p>
      <w:pPr>
        <w:pStyle w:val="Heading2"/>
      </w:pPr>
      <w:bookmarkStart w:id="26" w:name="slide-6-gross-and-net"/>
      <w:r>
        <w:t xml:space="preserve">Slide 6: Gross and net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Gross pay: what you earned.</w:t>
      </w:r>
    </w:p>
    <w:p>
      <w:pPr>
        <w:numPr>
          <w:ilvl w:val="0"/>
          <w:numId w:val="1006"/>
        </w:numPr>
        <w:pStyle w:val="Compact"/>
      </w:pPr>
      <w:r>
        <w:t xml:space="preserve">Net pay: what you keep. This is the number that lands in your account.</w:t>
      </w:r>
    </w:p>
    <w:p>
      <w:pPr>
        <w:numPr>
          <w:ilvl w:val="0"/>
          <w:numId w:val="1006"/>
        </w:numPr>
        <w:pStyle w:val="Compact"/>
      </w:pPr>
      <w:r>
        <w:t xml:space="preserve">Gross minus deductions = net.</w:t>
      </w:r>
    </w:p>
    <w:p>
      <w:pPr>
        <w:numPr>
          <w:ilvl w:val="0"/>
          <w:numId w:val="1006"/>
        </w:numPr>
        <w:pStyle w:val="Compact"/>
      </w:pPr>
      <w:r>
        <w:t xml:space="preserve">You budget with net. Never with gross.</w:t>
      </w:r>
    </w:p>
    <w:p>
      <w:pPr>
        <w:pStyle w:val="Heading2"/>
      </w:pPr>
      <w:bookmarkStart w:id="27" w:name="slide-7-the-four-deductions"/>
      <w:r>
        <w:t xml:space="preserve">Slide 7: The four deductions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Federal income tax: the national government. Defense, highways, the weather service, national parks.</w:t>
      </w:r>
    </w:p>
    <w:p>
      <w:pPr>
        <w:numPr>
          <w:ilvl w:val="0"/>
          <w:numId w:val="1007"/>
        </w:numPr>
        <w:pStyle w:val="Compact"/>
      </w:pPr>
      <w:r>
        <w:t xml:space="preserve">New York State income tax: state roads, aid to schools, state parks.</w:t>
      </w:r>
    </w:p>
    <w:p>
      <w:pPr>
        <w:numPr>
          <w:ilvl w:val="0"/>
          <w:numId w:val="1007"/>
        </w:numPr>
        <w:pStyle w:val="Compact"/>
      </w:pPr>
      <w:r>
        <w:t xml:space="preserve">Social Security: 6.2 percent of gross. Pays retired and disabled workers now. Someone will pay yours.</w:t>
      </w:r>
    </w:p>
    <w:p>
      <w:pPr>
        <w:numPr>
          <w:ilvl w:val="0"/>
          <w:numId w:val="1007"/>
        </w:numPr>
        <w:pStyle w:val="Compact"/>
      </w:pPr>
      <w:r>
        <w:t xml:space="preserve">Medicare: 1.45 percent of gross. Health coverage for people 65 and over.</w:t>
      </w:r>
      <w:r>
        <w:t xml:space="preserve"> </w:t>
      </w:r>
      <w:r>
        <w:t xml:space="preserve">Notes: Say plainly that a teen’s first stub may show $0 federal and state tax because the income is low. Social Security and Medicare are always there.</w:t>
      </w:r>
    </w:p>
    <w:p>
      <w:pPr>
        <w:pStyle w:val="Heading2"/>
      </w:pPr>
      <w:bookmarkStart w:id="28" w:name="slide-8-two-quick-checks"/>
      <w:r>
        <w:t xml:space="preserve">Slide 8: Two quick checks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Thumb up if this is true: net pay is bigger than gross pay.</w:t>
      </w:r>
    </w:p>
    <w:p>
      <w:pPr>
        <w:numPr>
          <w:ilvl w:val="0"/>
          <w:numId w:val="1008"/>
        </w:numPr>
        <w:pStyle w:val="Compact"/>
      </w:pPr>
      <w:r>
        <w:t xml:space="preserve">Thumb up if this is true: Social Security is the same percent for every worker in the country.</w:t>
      </w:r>
      <w:r>
        <w:t xml:space="preserve"> </w:t>
      </w:r>
      <w:r>
        <w:t xml:space="preserve">Notes: First is false, second is true. Ask one student to say why for each.</w:t>
      </w:r>
    </w:p>
    <w:p>
      <w:pPr>
        <w:pStyle w:val="Heading2"/>
      </w:pPr>
      <w:bookmarkStart w:id="29" w:name="slide-9-be-the-detective"/>
      <w:r>
        <w:t xml:space="preserve">Slide 9: Be the detective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Pairs. Calculators.</w:t>
      </w:r>
    </w:p>
    <w:p>
      <w:pPr>
        <w:numPr>
          <w:ilvl w:val="0"/>
          <w:numId w:val="1009"/>
        </w:numPr>
        <w:pStyle w:val="Compact"/>
      </w:pPr>
      <w:r>
        <w:t xml:space="preserve">Compute gross. Add the four deductions. Subtract. Check against the printed net.</w:t>
      </w:r>
    </w:p>
    <w:p>
      <w:pPr>
        <w:numPr>
          <w:ilvl w:val="0"/>
          <w:numId w:val="1009"/>
        </w:numPr>
        <w:pStyle w:val="Compact"/>
      </w:pPr>
      <w:r>
        <w:t xml:space="preserve">Then: percent taken out, and the four detective questions.</w:t>
      </w:r>
    </w:p>
    <w:p>
      <w:pPr>
        <w:numPr>
          <w:ilvl w:val="0"/>
          <w:numId w:val="1009"/>
        </w:numPr>
        <w:pStyle w:val="Compact"/>
      </w:pPr>
      <w:r>
        <w:t xml:space="preserve">14 minutes.</w:t>
      </w:r>
    </w:p>
    <w:p>
      <w:pPr>
        <w:pStyle w:val="Heading2"/>
      </w:pPr>
      <w:bookmarkStart w:id="30" w:name="slide-10-the-stub-labeled"/>
      <w:r>
        <w:t xml:space="preserve">Slide 10: The stub, labeled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Line 1: what she earned.</w:t>
      </w:r>
    </w:p>
    <w:p>
      <w:pPr>
        <w:numPr>
          <w:ilvl w:val="0"/>
          <w:numId w:val="1010"/>
        </w:numPr>
        <w:pStyle w:val="Compact"/>
      </w:pPr>
      <w:r>
        <w:t xml:space="preserve">Lines 2 to 5: what came out.</w:t>
      </w:r>
    </w:p>
    <w:p>
      <w:pPr>
        <w:numPr>
          <w:ilvl w:val="0"/>
          <w:numId w:val="1010"/>
        </w:numPr>
        <w:pStyle w:val="Compact"/>
      </w:pPr>
      <w:r>
        <w:t xml:space="preserve">Line 6: what she kept.</w:t>
      </w:r>
    </w:p>
    <w:p>
      <w:pPr>
        <w:numPr>
          <w:ilvl w:val="0"/>
          <w:numId w:val="1010"/>
        </w:numPr>
        <w:pStyle w:val="Compact"/>
      </w:pPr>
      <w:r>
        <w:t xml:space="preserve">Total deductions: add all four first, then subtract once.</w:t>
      </w:r>
      <w:r>
        <w:t xml:space="preserve"> </w:t>
      </w:r>
      <w:r>
        <w:t xml:space="preserve">Image: the sample stub with three colored brackets around lines 1, 2 to 5, and 6.</w:t>
      </w:r>
    </w:p>
    <w:p>
      <w:pPr>
        <w:pStyle w:val="Heading2"/>
      </w:pPr>
      <w:bookmarkStart w:id="31" w:name="slide-11-the-answers"/>
      <w:r>
        <w:t xml:space="preserve">Slide 11: The answers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Gross: $408.00. Deductions: $67.94. Net: $340.06.</w:t>
      </w:r>
    </w:p>
    <w:p>
      <w:pPr>
        <w:numPr>
          <w:ilvl w:val="0"/>
          <w:numId w:val="1011"/>
        </w:numPr>
        <w:pStyle w:val="Compact"/>
      </w:pPr>
      <w:r>
        <w:t xml:space="preserve">About 17 cents of every dollar left before she saw it.</w:t>
      </w:r>
    </w:p>
    <w:p>
      <w:pPr>
        <w:numPr>
          <w:ilvl w:val="0"/>
          <w:numId w:val="1011"/>
        </w:numPr>
        <w:pStyle w:val="Compact"/>
      </w:pPr>
      <w:r>
        <w:t xml:space="preserve">Largest deduction: Social Security, $25.30.</w:t>
      </w:r>
    </w:p>
    <w:p>
      <w:pPr>
        <w:numPr>
          <w:ilvl w:val="0"/>
          <w:numId w:val="1011"/>
        </w:numPr>
        <w:pStyle w:val="Compact"/>
      </w:pPr>
      <w:r>
        <w:t xml:space="preserve">A year of these: $8,841.56 take-home.</w:t>
      </w:r>
      <w:r>
        <w:t xml:space="preserve"> </w:t>
      </w:r>
      <w:r>
        <w:t xml:space="preserve">Notes: Reveal after three pairs report.</w:t>
      </w:r>
    </w:p>
    <w:p>
      <w:pPr>
        <w:pStyle w:val="Heading2"/>
      </w:pPr>
      <w:bookmarkStart w:id="32" w:name="slide-12-think-about-it"/>
      <w:r>
        <w:t xml:space="preserve">Slide 12: Think about it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Social Security comes out of a 16-year-old’s check. She will not see it for 50 years. Fair?</w:t>
      </w:r>
    </w:p>
    <w:p>
      <w:pPr>
        <w:numPr>
          <w:ilvl w:val="0"/>
          <w:numId w:val="1012"/>
        </w:numPr>
        <w:pStyle w:val="Compact"/>
      </w:pPr>
      <w:r>
        <w:t xml:space="preserve">Two people, same gross. Can their net be different?</w:t>
      </w:r>
    </w:p>
    <w:p>
      <w:pPr>
        <w:numPr>
          <w:ilvl w:val="0"/>
          <w:numId w:val="1012"/>
        </w:numPr>
        <w:pStyle w:val="Compact"/>
      </w:pPr>
      <w:r>
        <w:t xml:space="preserve">Her hours get cut from 24 to 16. What happens to net? What happens to her budget?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3 sources of income you could have in the next two years</w:t>
      </w:r>
    </w:p>
    <w:p>
      <w:pPr>
        <w:numPr>
          <w:ilvl w:val="0"/>
          <w:numId w:val="1013"/>
        </w:numPr>
        <w:pStyle w:val="Compact"/>
      </w:pPr>
      <w:r>
        <w:t xml:space="preserve">2 deductions that come out of every paycheck in the country</w:t>
      </w:r>
    </w:p>
    <w:p>
      <w:pPr>
        <w:numPr>
          <w:ilvl w:val="0"/>
          <w:numId w:val="1013"/>
        </w:numPr>
        <w:pStyle w:val="Compact"/>
      </w:pPr>
      <w:r>
        <w:t xml:space="preserve">1 sentence: what does</w:t>
      </w:r>
      <w:r>
        <w:t xml:space="preserve"> </w:t>
      </w:r>
      <w:r>
        <w:t xml:space="preserve">“</w:t>
      </w:r>
      <w:r>
        <w:t xml:space="preserve">net</w:t>
      </w:r>
      <w:r>
        <w:t xml:space="preserve">”</w:t>
      </w:r>
      <w:r>
        <w:t xml:space="preserve"> </w:t>
      </w:r>
      <w:r>
        <w:t xml:space="preserve">mean?</w:t>
      </w:r>
    </w:p>
    <w:p>
      <w:pPr>
        <w:numPr>
          <w:ilvl w:val="0"/>
          <w:numId w:val="1013"/>
        </w:numPr>
        <w:pStyle w:val="Compact"/>
      </w:pPr>
      <w:r>
        <w:t xml:space="preserve">Tomorrow: net pay goes into a budget. Bring your $100 sheet from Lesson 2.7.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