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2.3-all-about-me-one-pager"/>
      <w:r>
        <w:t xml:space="preserve">Slides 2.3: All About Me One-Pager</w:t>
      </w:r>
      <w:bookmarkEnd w:id="20"/>
    </w:p>
    <w:p>
      <w:pPr>
        <w:pStyle w:val="FirstParagraph"/>
      </w:pPr>
      <w:r>
        <w:t xml:space="preserve">Slide outline for Lesson 2.3, two days. Day 1 is slides 1 to 10 (draft and layout). Day 2 is slides 11 to 18 (finish, share, turn in). Slides 5 and 6 are the two teacher examples about fictional students; make them a 3 and a 4 on the rubric, not two 4s.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all-about-me-one-pager"/>
      <w:r>
        <w:t xml:space="preserve">Slide 1: All About Me One-Pager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Lesson 2.3, Day 1: put it on one page</w:t>
      </w:r>
    </w:p>
    <w:p>
      <w:pPr>
        <w:numPr>
          <w:ilvl w:val="0"/>
          <w:numId w:val="1001"/>
        </w:numPr>
        <w:pStyle w:val="Compact"/>
      </w:pPr>
      <w:r>
        <w:t xml:space="preserve">Unit 2: Me, My Goals, My Money</w:t>
      </w:r>
    </w:p>
    <w:p>
      <w:pPr>
        <w:numPr>
          <w:ilvl w:val="0"/>
          <w:numId w:val="1001"/>
        </w:numPr>
        <w:pStyle w:val="Compact"/>
      </w:pPr>
      <w:r>
        <w:t xml:space="preserve">This is the Topic 2.1 check</w:t>
      </w:r>
    </w:p>
    <w:p>
      <w:pPr>
        <w:numPr>
          <w:ilvl w:val="0"/>
          <w:numId w:val="1001"/>
        </w:numPr>
        <w:pStyle w:val="Compact"/>
      </w:pPr>
      <w:r>
        <w:t xml:space="preserve">You need: your sort sheet, your strengths inventory, your interest quiz, your three notice cards</w:t>
      </w:r>
      <w:r>
        <w:t xml:space="preserve"> </w:t>
      </w:r>
      <w:r>
        <w:t xml:space="preserve">Image: three worksheets fanned out next to one blank poster sheet.</w:t>
      </w:r>
      <w:r>
        <w:t xml:space="preserve"> </w:t>
      </w:r>
      <w:r>
        <w:t xml:space="preserve">Notes: Students pull the three sheets from the FACS folder while this is up. Pull your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from Lesson 2.2 and plan the two-minute conferences.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Look at your three sheets from this week</w:t>
      </w:r>
    </w:p>
    <w:p>
      <w:pPr>
        <w:numPr>
          <w:ilvl w:val="0"/>
          <w:numId w:val="1002"/>
        </w:numPr>
        <w:pStyle w:val="Compact"/>
      </w:pPr>
      <w:r>
        <w:t xml:space="preserve">Write one thing on them you would want a new coach or a new boss to know about you</w:t>
      </w:r>
    </w:p>
    <w:p>
      <w:pPr>
        <w:numPr>
          <w:ilvl w:val="0"/>
          <w:numId w:val="1002"/>
        </w:numPr>
        <w:pStyle w:val="Compact"/>
      </w:pPr>
      <w:r>
        <w:t xml:space="preserve">One sentence, two minutes</w:t>
      </w:r>
      <w:r>
        <w:t xml:space="preserve"> </w:t>
      </w:r>
      <w:r>
        <w:t xml:space="preserve">Notes: Cold call three. Then the hook: the next slide.</w:t>
      </w:r>
    </w:p>
    <w:p>
      <w:pPr>
        <w:pStyle w:val="Heading2"/>
      </w:pPr>
      <w:bookmarkStart w:id="24" w:name="slide-3-meet-rosa"/>
      <w:r>
        <w:t xml:space="preserve">Slide 3: Meet Rosa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Two minutes ago you knew nothing about her</w:t>
      </w:r>
    </w:p>
    <w:p>
      <w:pPr>
        <w:numPr>
          <w:ilvl w:val="0"/>
          <w:numId w:val="1003"/>
        </w:numPr>
        <w:pStyle w:val="Compact"/>
      </w:pPr>
      <w:r>
        <w:t xml:space="preserve">Read her page. 30 seconds</w:t>
      </w:r>
    </w:p>
    <w:p>
      <w:pPr>
        <w:numPr>
          <w:ilvl w:val="0"/>
          <w:numId w:val="1003"/>
        </w:numPr>
        <w:pStyle w:val="Compact"/>
      </w:pPr>
      <w:r>
        <w:t xml:space="preserve">Now you know five things</w:t>
      </w:r>
    </w:p>
    <w:p>
      <w:pPr>
        <w:numPr>
          <w:ilvl w:val="0"/>
          <w:numId w:val="1003"/>
        </w:numPr>
        <w:pStyle w:val="Compact"/>
      </w:pPr>
      <w:r>
        <w:t xml:space="preserve">That is what yours will do</w:t>
      </w:r>
      <w:r>
        <w:t xml:space="preserve"> </w:t>
      </w:r>
      <w:r>
        <w:t xml:space="preserve">Image: a finished poster for a fictional student named Rosa: her name across the top, a one-sentence</w:t>
      </w:r>
      <w:r>
        <w:t xml:space="preserve"> </w:t>
      </w:r>
      <w:r>
        <w:t xml:space="preserve">“</w:t>
      </w:r>
      <w:r>
        <w:t xml:space="preserve">known for</w:t>
      </w:r>
      <w:r>
        <w:t xml:space="preserve">”</w:t>
      </w:r>
      <w:r>
        <w:t xml:space="preserve"> </w:t>
      </w:r>
      <w:r>
        <w:t xml:space="preserve">line under it, four boxes below.</w:t>
      </w:r>
      <w:r>
        <w:t xml:space="preserve"> </w:t>
      </w:r>
      <w:r>
        <w:t xml:space="preserve">Notes: This is the same poster as slide 5. Say nothing else; let them read.</w:t>
      </w:r>
    </w:p>
    <w:p>
      <w:pPr>
        <w:pStyle w:val="Heading2"/>
      </w:pPr>
      <w:bookmarkStart w:id="25" w:name="slide-4-the-five-parts"/>
      <w:r>
        <w:t xml:space="preserve">Slide 4: The five parts</w:t>
      </w:r>
      <w:bookmarkEnd w:id="25"/>
    </w:p>
    <w:p>
      <w:pPr>
        <w:numPr>
          <w:ilvl w:val="1"/>
          <w:numId w:val="1005"/>
        </w:numPr>
        <w:pStyle w:val="Compact"/>
      </w:pPr>
      <w:r>
        <w:t xml:space="preserve">My top three values (Lesson 2.1)</w:t>
      </w:r>
    </w:p>
    <w:p>
      <w:pPr>
        <w:numPr>
          <w:ilvl w:val="1"/>
          <w:numId w:val="1006"/>
        </w:numPr>
        <w:pStyle w:val="Compact"/>
      </w:pPr>
      <w:r>
        <w:t xml:space="preserve">My top three strengths, at least one from a notice card (Lesson 2.2, Day 1)</w:t>
      </w:r>
    </w:p>
    <w:p>
      <w:pPr>
        <w:numPr>
          <w:ilvl w:val="1"/>
          <w:numId w:val="1007"/>
        </w:numPr>
        <w:pStyle w:val="Compact"/>
      </w:pPr>
      <w:r>
        <w:t xml:space="preserve">My two interest letters (Lesson 2.2, Day 2)</w:t>
      </w:r>
    </w:p>
    <w:p>
      <w:pPr>
        <w:numPr>
          <w:ilvl w:val="1"/>
          <w:numId w:val="1008"/>
        </w:numPr>
        <w:pStyle w:val="Compact"/>
      </w:pPr>
      <w:r>
        <w:t xml:space="preserve">Two careers I want to explore (Lesson 2.2, Day 2)</w:t>
      </w:r>
    </w:p>
    <w:p>
      <w:pPr>
        <w:numPr>
          <w:ilvl w:val="1"/>
          <w:numId w:val="1009"/>
        </w:numPr>
        <w:pStyle w:val="Compact"/>
      </w:pPr>
      <w:r>
        <w:t xml:space="preserve">What I want to be known for: one sentence that uses a value and a strength</w:t>
      </w:r>
      <w:r>
        <w:t xml:space="preserve"> </w:t>
      </w:r>
      <w:r>
        <w:t xml:space="preserve">Notes: Everything is already on their sheets except the sentence. The sentence is the work.</w:t>
      </w:r>
    </w:p>
    <w:p>
      <w:pPr>
        <w:pStyle w:val="Heading2"/>
      </w:pPr>
      <w:bookmarkStart w:id="26" w:name="slide-5-example-1-rosa-poster"/>
      <w:r>
        <w:t xml:space="preserve">Slide 5: Example 1, Rosa (poster)</w:t>
      </w:r>
      <w:bookmarkEnd w:id="26"/>
    </w:p>
    <w:p>
      <w:pPr>
        <w:pStyle w:val="FirstParagraph"/>
      </w:pPr>
      <w:r>
        <w:t xml:space="preserve">Image: Rosa’s poster, readable:</w:t>
      </w:r>
      <w:r>
        <w:t xml:space="preserve"> </w:t>
      </w:r>
      <w:r>
        <w:t xml:space="preserve">“</w:t>
      </w:r>
      <w:r>
        <w:t xml:space="preserve">ROSA</w:t>
      </w:r>
      <w:r>
        <w:t xml:space="preserve">”</w:t>
      </w:r>
      <w:r>
        <w:t xml:space="preserve"> </w:t>
      </w:r>
      <w:r>
        <w:t xml:space="preserve">at the top;</w:t>
      </w:r>
      <w:r>
        <w:t xml:space="preserve"> </w:t>
      </w:r>
      <w:r>
        <w:t xml:space="preserve">“</w:t>
      </w:r>
      <w:r>
        <w:t xml:space="preserve">I want to be known as someone who is honest and who can explain things so people get them</w:t>
      </w:r>
      <w:r>
        <w:t xml:space="preserve">”</w:t>
      </w:r>
      <w:r>
        <w:t xml:space="preserve">; values: honesty, family, learning; strengths: explaining, remembering details, keeps going (from a notice card); letters: S and I; careers: dietitian, teacher.</w:t>
      </w:r>
      <w:r>
        <w:t xml:space="preserve"> </w:t>
      </w:r>
      <w:r>
        <w:t xml:space="preserve">Notes: Score this one out loud against the rubric on slide 7. It is a 4, 3, 4: complete, clear but the careers box is a little small, connected. Show the scoring; say why the middle is a 3.</w:t>
      </w:r>
    </w:p>
    <w:p>
      <w:pPr>
        <w:pStyle w:val="Heading2"/>
      </w:pPr>
      <w:bookmarkStart w:id="27" w:name="slide-6-example-2-theo-slide"/>
      <w:r>
        <w:t xml:space="preserve">Slide 6: Example 2, Theo (slide)</w:t>
      </w:r>
      <w:bookmarkEnd w:id="27"/>
    </w:p>
    <w:p>
      <w:pPr>
        <w:pStyle w:val="FirstParagraph"/>
      </w:pPr>
      <w:r>
        <w:t xml:space="preserve">Image: a one-slide layout for a fictional student named Theo: name,</w:t>
      </w:r>
      <w:r>
        <w:t xml:space="preserve"> </w:t>
      </w:r>
      <w:r>
        <w:t xml:space="preserve">“</w:t>
      </w:r>
      <w:r>
        <w:t xml:space="preserve">I want to be known as someone who builds things that work</w:t>
      </w:r>
      <w:r>
        <w:t xml:space="preserve">”</w:t>
      </w:r>
      <w:r>
        <w:t xml:space="preserve">; values: hard work, fun, independence; strengths: fixing things, focusing, makes people laugh; letters: R and A; careers: carpenter, video editor.</w:t>
      </w:r>
      <w:r>
        <w:t xml:space="preserve"> </w:t>
      </w:r>
      <w:r>
        <w:t xml:space="preserve">Notes: A 3, 3, 3. The sentence uses a strength (builds) and a value (hard work is implied, not named). Ask the class: which value is in the sentence? If they cannot find one, that is why it is a 3 on Connected.</w:t>
      </w:r>
    </w:p>
    <w:p>
      <w:pPr>
        <w:pStyle w:val="Heading2"/>
      </w:pPr>
      <w:bookmarkStart w:id="28" w:name="slide-7-how-i-score-it"/>
      <w:r>
        <w:t xml:space="preserve">Slide 7: How I score it</w:t>
      </w:r>
      <w:bookmarkEnd w:id="28"/>
    </w:p>
    <w:p>
      <w:pPr>
        <w:numPr>
          <w:ilvl w:val="0"/>
          <w:numId w:val="1010"/>
        </w:numPr>
        <w:pStyle w:val="Compact"/>
      </w:pPr>
      <w:r>
        <w:t xml:space="preserve">Complete: all five parts, from your own sheets, one strength from a notice card</w:t>
      </w:r>
    </w:p>
    <w:p>
      <w:pPr>
        <w:numPr>
          <w:ilvl w:val="0"/>
          <w:numId w:val="1010"/>
        </w:numPr>
        <w:pStyle w:val="Compact"/>
      </w:pPr>
      <w:r>
        <w:t xml:space="preserve">Clear: readable from three feet, one idea per box, name and sentence biggest</w:t>
      </w:r>
    </w:p>
    <w:p>
      <w:pPr>
        <w:numPr>
          <w:ilvl w:val="0"/>
          <w:numId w:val="1010"/>
        </w:numPr>
        <w:pStyle w:val="Compact"/>
      </w:pPr>
      <w:r>
        <w:t xml:space="preserve">Connected: the sentence uses a value and a strength; each career links to a letter or a strength</w:t>
      </w:r>
    </w:p>
    <w:p>
      <w:pPr>
        <w:numPr>
          <w:ilvl w:val="0"/>
          <w:numId w:val="1010"/>
        </w:numPr>
        <w:pStyle w:val="Compact"/>
      </w:pPr>
      <w:r>
        <w:t xml:space="preserve">12 points. Meets on all three is 9</w:t>
      </w:r>
    </w:p>
    <w:p>
      <w:pPr>
        <w:numPr>
          <w:ilvl w:val="0"/>
          <w:numId w:val="1010"/>
        </w:numPr>
        <w:pStyle w:val="Compact"/>
      </w:pPr>
      <w:r>
        <w:t xml:space="preserve">Your partner scores you tomorrow too, but my score is the grade</w:t>
      </w:r>
      <w:r>
        <w:t xml:space="preserve"> </w:t>
      </w:r>
      <w:r>
        <w:t xml:space="preserve">Notes: Page 3 of the handout has this table. Students read it while you score Rosa.</w:t>
      </w:r>
    </w:p>
    <w:p>
      <w:pPr>
        <w:pStyle w:val="Heading2"/>
      </w:pPr>
      <w:bookmarkStart w:id="29" w:name="slide-8-poster-or-slide"/>
      <w:r>
        <w:t xml:space="preserve">Slide 8: Poster or slide?</w:t>
      </w:r>
      <w:bookmarkEnd w:id="29"/>
    </w:p>
    <w:p>
      <w:pPr>
        <w:numPr>
          <w:ilvl w:val="0"/>
          <w:numId w:val="1011"/>
        </w:numPr>
        <w:pStyle w:val="Compact"/>
      </w:pPr>
      <w:r>
        <w:t xml:space="preserve">Poster: 11 by 17 paper, pencil first, then marker, ruler for lines, pictures only if they mean something</w:t>
      </w:r>
    </w:p>
    <w:p>
      <w:pPr>
        <w:numPr>
          <w:ilvl w:val="0"/>
          <w:numId w:val="1011"/>
        </w:numPr>
        <w:pStyle w:val="Compact"/>
      </w:pPr>
      <w:r>
        <w:t xml:space="preserve">Slide: one slide, five boxes, big font, no animations, your name in the file name</w:t>
      </w:r>
    </w:p>
    <w:p>
      <w:pPr>
        <w:numPr>
          <w:ilvl w:val="0"/>
          <w:numId w:val="1011"/>
        </w:numPr>
        <w:pStyle w:val="Compact"/>
      </w:pPr>
      <w:r>
        <w:t xml:space="preserve">Choose now and write it on page 1</w:t>
      </w:r>
    </w:p>
    <w:p>
      <w:pPr>
        <w:numPr>
          <w:ilvl w:val="0"/>
          <w:numId w:val="1011"/>
        </w:numPr>
        <w:pStyle w:val="Compact"/>
      </w:pPr>
      <w:r>
        <w:t xml:space="preserve">No cart today? Everyone does a poster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say here whether the cart is available.]</w:t>
      </w:r>
    </w:p>
    <w:p>
      <w:pPr>
        <w:pStyle w:val="Heading2"/>
      </w:pPr>
      <w:bookmarkStart w:id="30" w:name="slide-9-the-draft-page-1"/>
      <w:r>
        <w:t xml:space="preserve">Slide 9: The draft, page 1</w:t>
      </w:r>
      <w:bookmarkEnd w:id="30"/>
    </w:p>
    <w:p>
      <w:pPr>
        <w:numPr>
          <w:ilvl w:val="0"/>
          <w:numId w:val="1012"/>
        </w:numPr>
        <w:pStyle w:val="Compact"/>
      </w:pPr>
      <w:r>
        <w:t xml:space="preserve">Copy from your three sheets into the five boxes</w:t>
      </w:r>
    </w:p>
    <w:p>
      <w:pPr>
        <w:numPr>
          <w:ilvl w:val="0"/>
          <w:numId w:val="1012"/>
        </w:numPr>
        <w:pStyle w:val="Compact"/>
      </w:pPr>
      <w:r>
        <w:t xml:space="preserve">Nothing blank. Lost a sheet? Fill from memory</w:t>
      </w:r>
    </w:p>
    <w:p>
      <w:pPr>
        <w:numPr>
          <w:ilvl w:val="0"/>
          <w:numId w:val="1012"/>
        </w:numPr>
        <w:pStyle w:val="Compact"/>
      </w:pPr>
      <w:r>
        <w:t xml:space="preserve">The sentence: I want to be known as someone who ___ because I ___</w:t>
      </w:r>
    </w:p>
    <w:p>
      <w:pPr>
        <w:numPr>
          <w:ilvl w:val="0"/>
          <w:numId w:val="1012"/>
        </w:numPr>
        <w:pStyle w:val="Compact"/>
      </w:pPr>
      <w:r>
        <w:t xml:space="preserve">It must have a value and a strength in it</w:t>
      </w:r>
    </w:p>
    <w:p>
      <w:pPr>
        <w:numPr>
          <w:ilvl w:val="0"/>
          <w:numId w:val="1012"/>
        </w:numPr>
        <w:pStyle w:val="Compact"/>
      </w:pPr>
      <w:r>
        <w:t xml:space="preserve">12 minutes</w:t>
      </w:r>
      <w:r>
        <w:t xml:space="preserve"> </w:t>
      </w:r>
      <w:r>
        <w:t xml:space="preserve">Notes: Circulate. Run the two-minute conferences. Check Box 2 for a notice-card strength. Watch for a sentence that is a goal (</w:t>
      </w:r>
      <w:r>
        <w:t xml:space="preserve">“</w:t>
      </w:r>
      <w:r>
        <w:t xml:space="preserve">made the NBA</w:t>
      </w:r>
      <w:r>
        <w:t xml:space="preserve">”</w:t>
      </w:r>
      <w:r>
        <w:t xml:space="preserve">); push it to</w:t>
      </w:r>
      <w:r>
        <w:t xml:space="preserve"> </w:t>
      </w:r>
      <w:r>
        <w:t xml:space="preserve">“</w:t>
      </w:r>
      <w:r>
        <w:t xml:space="preserve">who you are, not what you get.</w:t>
      </w:r>
      <w:r>
        <w:t xml:space="preserve">”</w:t>
      </w:r>
    </w:p>
    <w:p>
      <w:pPr>
        <w:pStyle w:val="Heading2"/>
      </w:pPr>
      <w:bookmarkStart w:id="31" w:name="slide-10-layout-and-exit-line"/>
      <w:r>
        <w:t xml:space="preserve">Slide 10: Layout and exit line</w:t>
      </w:r>
      <w:bookmarkEnd w:id="31"/>
    </w:p>
    <w:p>
      <w:pPr>
        <w:numPr>
          <w:ilvl w:val="0"/>
          <w:numId w:val="1013"/>
        </w:numPr>
        <w:pStyle w:val="Compact"/>
      </w:pPr>
      <w:r>
        <w:t xml:space="preserve">The three-foot rule: if someone three feet away cannot read it, it is too much</w:t>
      </w:r>
    </w:p>
    <w:p>
      <w:pPr>
        <w:numPr>
          <w:ilvl w:val="0"/>
          <w:numId w:val="1013"/>
        </w:numPr>
        <w:pStyle w:val="Compact"/>
      </w:pPr>
      <w:r>
        <w:t xml:space="preserve">Name and sentence biggest. Then four boxes</w:t>
      </w:r>
    </w:p>
    <w:p>
      <w:pPr>
        <w:numPr>
          <w:ilvl w:val="0"/>
          <w:numId w:val="1013"/>
        </w:numPr>
        <w:pStyle w:val="Compact"/>
      </w:pPr>
      <w:r>
        <w:t xml:space="preserve">Sketch on page 2 in pencil, then start the real thing</w:t>
      </w:r>
    </w:p>
    <w:p>
      <w:pPr>
        <w:numPr>
          <w:ilvl w:val="0"/>
          <w:numId w:val="1013"/>
        </w:numPr>
        <w:pStyle w:val="Compact"/>
      </w:pPr>
      <w:r>
        <w:t xml:space="preserve">Exit line: the part of my one-pager that is hardest to write is ___ because ___</w:t>
      </w:r>
      <w:r>
        <w:t xml:space="preserve"> </w:t>
      </w:r>
      <w:r>
        <w:t xml:space="preserve">Notes: 13 minutes for layout and a start. Thumbs check on page 1 before they pack. Posters stay in the room; slides are saved.</w:t>
      </w:r>
    </w:p>
    <w:p>
      <w:pPr>
        <w:pStyle w:val="Heading1"/>
      </w:pPr>
      <w:bookmarkStart w:id="32" w:name="day-2"/>
      <w:r>
        <w:t xml:space="preserve">Day 2</w:t>
      </w:r>
      <w:bookmarkEnd w:id="32"/>
    </w:p>
    <w:p>
      <w:pPr>
        <w:pStyle w:val="Heading2"/>
      </w:pPr>
      <w:bookmarkStart w:id="33" w:name="slide-11-all-about-me-one-pager"/>
      <w:r>
        <w:t xml:space="preserve">Slide 11: All About Me One-Pager</w:t>
      </w:r>
      <w:bookmarkEnd w:id="33"/>
    </w:p>
    <w:p>
      <w:pPr>
        <w:numPr>
          <w:ilvl w:val="0"/>
          <w:numId w:val="1014"/>
        </w:numPr>
        <w:pStyle w:val="Compact"/>
      </w:pPr>
      <w:r>
        <w:t xml:space="preserve">Lesson 2.3, Day 2: finish it and say it</w:t>
      </w:r>
    </w:p>
    <w:p>
      <w:pPr>
        <w:numPr>
          <w:ilvl w:val="0"/>
          <w:numId w:val="1014"/>
        </w:numPr>
        <w:pStyle w:val="Compact"/>
      </w:pPr>
      <w:r>
        <w:t xml:space="preserve">Today: 17 minutes to finish, a two-minute share, fix one thing, turn in</w:t>
      </w:r>
      <w:r>
        <w:t xml:space="preserve"> </w:t>
      </w:r>
      <w:r>
        <w:t xml:space="preserve">Notes: Posters and page 3 at every seat. Timer up.</w:t>
      </w:r>
    </w:p>
    <w:p>
      <w:pPr>
        <w:pStyle w:val="Heading2"/>
      </w:pPr>
      <w:bookmarkStart w:id="34" w:name="slide-12-do-now"/>
      <w:r>
        <w:t xml:space="preserve">Slide 12: Do now</w:t>
      </w:r>
      <w:bookmarkEnd w:id="34"/>
    </w:p>
    <w:p>
      <w:pPr>
        <w:numPr>
          <w:ilvl w:val="0"/>
          <w:numId w:val="1015"/>
        </w:numPr>
        <w:pStyle w:val="Compact"/>
      </w:pPr>
      <w:r>
        <w:t xml:space="preserve">Write the sentence you want to be known for</w:t>
      </w:r>
    </w:p>
    <w:p>
      <w:pPr>
        <w:numPr>
          <w:ilvl w:val="0"/>
          <w:numId w:val="1015"/>
        </w:numPr>
        <w:pStyle w:val="Compact"/>
      </w:pPr>
      <w:r>
        <w:t xml:space="preserve">Already wrote it? Read it and make one word better</w:t>
      </w:r>
    </w:p>
    <w:p>
      <w:pPr>
        <w:numPr>
          <w:ilvl w:val="0"/>
          <w:numId w:val="1015"/>
        </w:numPr>
        <w:pStyle w:val="Compact"/>
      </w:pPr>
      <w:r>
        <w:t xml:space="preserve">Two volunteers read theirs</w:t>
      </w:r>
      <w:r>
        <w:t xml:space="preserve"> </w:t>
      </w:r>
      <w:r>
        <w:t xml:space="preserve">Notes: One minute of writing, two of reading. Then straight to work.</w:t>
      </w:r>
    </w:p>
    <w:p>
      <w:pPr>
        <w:pStyle w:val="Heading2"/>
      </w:pPr>
      <w:bookmarkStart w:id="35" w:name="slide-13-what-done-looks-like"/>
      <w:r>
        <w:t xml:space="preserve">Slide 13: What</w:t>
      </w:r>
      <w:r>
        <w:t xml:space="preserve"> </w:t>
      </w:r>
      <w:r>
        <w:t xml:space="preserve">“</w:t>
      </w:r>
      <w:r>
        <w:t xml:space="preserve">done</w:t>
      </w:r>
      <w:r>
        <w:t xml:space="preserve">”</w:t>
      </w:r>
      <w:r>
        <w:t xml:space="preserve"> </w:t>
      </w:r>
      <w:r>
        <w:t xml:space="preserve">looks like</w:t>
      </w:r>
      <w:bookmarkEnd w:id="35"/>
    </w:p>
    <w:p>
      <w:pPr>
        <w:numPr>
          <w:ilvl w:val="0"/>
          <w:numId w:val="1016"/>
        </w:numPr>
        <w:pStyle w:val="Compact"/>
      </w:pPr>
      <w:r>
        <w:t xml:space="preserve">All five parts</w:t>
      </w:r>
    </w:p>
    <w:p>
      <w:pPr>
        <w:numPr>
          <w:ilvl w:val="0"/>
          <w:numId w:val="1016"/>
        </w:numPr>
        <w:pStyle w:val="Compact"/>
      </w:pPr>
      <w:r>
        <w:t xml:space="preserve">Readable from three feet</w:t>
      </w:r>
    </w:p>
    <w:p>
      <w:pPr>
        <w:numPr>
          <w:ilvl w:val="0"/>
          <w:numId w:val="1016"/>
        </w:numPr>
        <w:pStyle w:val="Compact"/>
      </w:pPr>
      <w:r>
        <w:t xml:space="preserve">Your name on it</w:t>
      </w:r>
    </w:p>
    <w:p>
      <w:pPr>
        <w:numPr>
          <w:ilvl w:val="0"/>
          <w:numId w:val="1016"/>
        </w:numPr>
        <w:pStyle w:val="Compact"/>
      </w:pPr>
      <w:r>
        <w:t xml:space="preserve">Nothing crossed out on the final</w:t>
      </w:r>
    </w:p>
    <w:p>
      <w:pPr>
        <w:numPr>
          <w:ilvl w:val="0"/>
          <w:numId w:val="1016"/>
        </w:numPr>
        <w:pStyle w:val="Compact"/>
      </w:pPr>
      <w:r>
        <w:t xml:space="preserve">17 minutes. I come around with the rubric and give each of you one sentence</w:t>
      </w:r>
      <w:r>
        <w:t xml:space="preserve"> </w:t>
      </w:r>
      <w:r>
        <w:t xml:space="preserve">Notes: The clipboard sentence is the formal check in progress. Every student hears one sentence before the share so nobody is surprised by the score.</w:t>
      </w:r>
    </w:p>
    <w:p>
      <w:pPr>
        <w:pStyle w:val="Heading2"/>
      </w:pPr>
      <w:bookmarkStart w:id="36" w:name="slide-14-the-partner-share"/>
      <w:r>
        <w:t xml:space="preserve">Slide 14: The partner share</w:t>
      </w:r>
      <w:bookmarkEnd w:id="36"/>
    </w:p>
    <w:p>
      <w:pPr>
        <w:numPr>
          <w:ilvl w:val="0"/>
          <w:numId w:val="1017"/>
        </w:numPr>
        <w:pStyle w:val="Compact"/>
      </w:pPr>
      <w:r>
        <w:t xml:space="preserve">New partner, from a different table</w:t>
      </w:r>
    </w:p>
    <w:p>
      <w:pPr>
        <w:numPr>
          <w:ilvl w:val="0"/>
          <w:numId w:val="1017"/>
        </w:numPr>
        <w:pStyle w:val="Compact"/>
      </w:pPr>
      <w:r>
        <w:t xml:space="preserve">Speaker: two minutes, page in front of your partner</w:t>
      </w:r>
    </w:p>
    <w:p>
      <w:pPr>
        <w:numPr>
          <w:ilvl w:val="0"/>
          <w:numId w:val="1017"/>
        </w:numPr>
        <w:pStyle w:val="Compact"/>
      </w:pPr>
      <w:r>
        <w:t xml:space="preserve">Say it in this order, about 20 seconds each: name and sentence; values and where one shows up; strengths and which one someone else noticed; two letters; two careers and why</w:t>
      </w:r>
    </w:p>
    <w:p>
      <w:pPr>
        <w:numPr>
          <w:ilvl w:val="0"/>
          <w:numId w:val="1017"/>
        </w:numPr>
        <w:pStyle w:val="Compact"/>
      </w:pPr>
      <w:r>
        <w:t xml:space="preserve">Listener: no interrupting. Then score on page 3 and write one thing they can fix in three minutes</w:t>
      </w:r>
    </w:p>
    <w:p>
      <w:pPr>
        <w:numPr>
          <w:ilvl w:val="0"/>
          <w:numId w:val="1017"/>
        </w:numPr>
        <w:pStyle w:val="Compact"/>
      </w:pPr>
      <w:r>
        <w:t xml:space="preserve">Switch</w:t>
      </w:r>
      <w:r>
        <w:t xml:space="preserve"> </w:t>
      </w:r>
      <w:r>
        <w:t xml:space="preserve">Notes: Run the timer both ways. Grade 6 shares for one minute. Grade 8: the listener asks one question the speaker answers without looking.</w:t>
      </w:r>
    </w:p>
    <w:p>
      <w:pPr>
        <w:pStyle w:val="Heading2"/>
      </w:pPr>
      <w:bookmarkStart w:id="37" w:name="slide-15-good-feedback-weak-feedback"/>
      <w:r>
        <w:t xml:space="preserve">Slide 15: Good feedback, weak feedback</w:t>
      </w:r>
      <w:bookmarkEnd w:id="37"/>
    </w:p>
    <w:p>
      <w:pPr>
        <w:numPr>
          <w:ilvl w:val="0"/>
          <w:numId w:val="1018"/>
        </w:numPr>
        <w:pStyle w:val="Compact"/>
      </w:pPr>
      <w:r>
        <w:t xml:space="preserve">Weak:</w:t>
      </w:r>
      <w:r>
        <w:t xml:space="preserve"> </w:t>
      </w:r>
      <w:r>
        <w:t xml:space="preserve">“</w:t>
      </w:r>
      <w:r>
        <w:t xml:space="preserve">Good job.</w:t>
      </w:r>
      <w:r>
        <w:t xml:space="preserve">”</w:t>
      </w:r>
      <w:r>
        <w:t xml:space="preserve"> </w:t>
      </w:r>
      <w:r>
        <w:t xml:space="preserve">“</w:t>
      </w:r>
      <w:r>
        <w:t xml:space="preserve">I like it.</w:t>
      </w:r>
      <w:r>
        <w:t xml:space="preserve">”</w:t>
      </w:r>
    </w:p>
    <w:p>
      <w:pPr>
        <w:numPr>
          <w:ilvl w:val="0"/>
          <w:numId w:val="1018"/>
        </w:numPr>
        <w:pStyle w:val="Compact"/>
      </w:pPr>
      <w:r>
        <w:t xml:space="preserve">Good:</w:t>
      </w:r>
      <w:r>
        <w:t xml:space="preserve"> </w:t>
      </w:r>
      <w:r>
        <w:t xml:space="preserve">“</w:t>
      </w:r>
      <w:r>
        <w:t xml:space="preserve">Your careers box is too small to read from my seat.</w:t>
      </w:r>
      <w:r>
        <w:t xml:space="preserve">”</w:t>
      </w:r>
    </w:p>
    <w:p>
      <w:pPr>
        <w:numPr>
          <w:ilvl w:val="0"/>
          <w:numId w:val="1018"/>
        </w:numPr>
        <w:pStyle w:val="Compact"/>
      </w:pPr>
      <w:r>
        <w:t xml:space="preserve">Good:</w:t>
      </w:r>
      <w:r>
        <w:t xml:space="preserve"> </w:t>
      </w:r>
      <w:r>
        <w:t xml:space="preserve">“</w:t>
      </w:r>
      <w:r>
        <w:t xml:space="preserve">Your sentence has a strength in it but I cannot find the value.</w:t>
      </w:r>
      <w:r>
        <w:t xml:space="preserve">”</w:t>
      </w:r>
    </w:p>
    <w:p>
      <w:pPr>
        <w:numPr>
          <w:ilvl w:val="0"/>
          <w:numId w:val="1018"/>
        </w:numPr>
        <w:pStyle w:val="Compact"/>
      </w:pPr>
      <w:r>
        <w:t xml:space="preserve">Feedback names where and what</w:t>
      </w:r>
      <w:r>
        <w:t xml:space="preserve"> </w:t>
      </w:r>
      <w:r>
        <w:t xml:space="preserve">Notes: Read one feedback line per pair before the switch.</w:t>
      </w:r>
    </w:p>
    <w:p>
      <w:pPr>
        <w:pStyle w:val="Heading2"/>
      </w:pPr>
      <w:bookmarkStart w:id="38" w:name="slide-16-fix-one-thing"/>
      <w:r>
        <w:t xml:space="preserve">Slide 16: Fix one thing</w:t>
      </w:r>
      <w:bookmarkEnd w:id="38"/>
    </w:p>
    <w:p>
      <w:pPr>
        <w:numPr>
          <w:ilvl w:val="0"/>
          <w:numId w:val="1019"/>
        </w:numPr>
        <w:pStyle w:val="Compact"/>
      </w:pPr>
      <w:r>
        <w:t xml:space="preserve">Read your partner’s feedback</w:t>
      </w:r>
    </w:p>
    <w:p>
      <w:pPr>
        <w:numPr>
          <w:ilvl w:val="0"/>
          <w:numId w:val="1019"/>
        </w:numPr>
        <w:pStyle w:val="Compact"/>
      </w:pPr>
      <w:r>
        <w:t xml:space="preserve">Fix the one thing you can fix in three minutes</w:t>
      </w:r>
    </w:p>
    <w:p>
      <w:pPr>
        <w:numPr>
          <w:ilvl w:val="0"/>
          <w:numId w:val="1019"/>
        </w:numPr>
        <w:pStyle w:val="Compact"/>
      </w:pPr>
      <w:r>
        <w:t xml:space="preserve">Write what you fixed on page 3</w:t>
      </w:r>
      <w:r>
        <w:t xml:space="preserve"> </w:t>
      </w:r>
      <w:r>
        <w:t xml:space="preserve">Notes: Three minutes. Then collect.</w:t>
      </w:r>
    </w:p>
    <w:p>
      <w:pPr>
        <w:pStyle w:val="Heading2"/>
      </w:pPr>
      <w:bookmarkStart w:id="39" w:name="slide-17-turn-in"/>
      <w:r>
        <w:t xml:space="preserve">Slide 17: Turn in</w:t>
      </w:r>
      <w:bookmarkEnd w:id="39"/>
    </w:p>
    <w:p>
      <w:pPr>
        <w:numPr>
          <w:ilvl w:val="0"/>
          <w:numId w:val="1020"/>
        </w:numPr>
        <w:pStyle w:val="Compact"/>
      </w:pPr>
      <w:r>
        <w:t xml:space="preserve">Poster with page 3 attached, or slide shared with page 3 handed in</w:t>
      </w:r>
    </w:p>
    <w:p>
      <w:pPr>
        <w:numPr>
          <w:ilvl w:val="0"/>
          <w:numId w:val="1020"/>
        </w:numPr>
        <w:pStyle w:val="Compact"/>
      </w:pPr>
      <w:r>
        <w:t xml:space="preserve">I score the same three criteria. Your partner’s score is feedback, not the grade</w:t>
      </w:r>
    </w:p>
    <w:p>
      <w:pPr>
        <w:numPr>
          <w:ilvl w:val="0"/>
          <w:numId w:val="1020"/>
        </w:numPr>
        <w:pStyle w:val="Compact"/>
      </w:pPr>
      <w:r>
        <w:t xml:space="preserve">Page 1 stays in your FACS folder</w:t>
      </w:r>
      <w:r>
        <w:t xml:space="preserve"> </w:t>
      </w:r>
      <w:r>
        <w:t xml:space="preserve">Notes: Say where posters go: home, or the wall.</w:t>
      </w:r>
      <w:r>
        <w:t xml:space="preserve"> </w:t>
      </w:r>
      <w:r>
        <w:rPr>
          <w:rStyle w:val="TeacherNote"/>
        </w:rPr>
        <w:t xml:space="preserve">[Sal: ask before you tape any of them up.]</w:t>
      </w:r>
    </w:p>
    <w:p>
      <w:pPr>
        <w:pStyle w:val="Heading2"/>
      </w:pPr>
      <w:bookmarkStart w:id="40" w:name="slide-18-3-2-1-and-tomorrow"/>
      <w:r>
        <w:t xml:space="preserve">Slide 18: 3-2-1 and tomorrow</w:t>
      </w:r>
      <w:bookmarkEnd w:id="40"/>
    </w:p>
    <w:p>
      <w:pPr>
        <w:numPr>
          <w:ilvl w:val="0"/>
          <w:numId w:val="1021"/>
        </w:numPr>
        <w:pStyle w:val="Compact"/>
      </w:pPr>
      <w:r>
        <w:t xml:space="preserve">3 things you learned about yourself this week</w:t>
      </w:r>
    </w:p>
    <w:p>
      <w:pPr>
        <w:numPr>
          <w:ilvl w:val="0"/>
          <w:numId w:val="1021"/>
        </w:numPr>
        <w:pStyle w:val="Compact"/>
      </w:pPr>
      <w:r>
        <w:t xml:space="preserve">2 things you learned about your partner</w:t>
      </w:r>
    </w:p>
    <w:p>
      <w:pPr>
        <w:numPr>
          <w:ilvl w:val="0"/>
          <w:numId w:val="1021"/>
        </w:numPr>
        <w:pStyle w:val="Compact"/>
      </w:pPr>
      <w:r>
        <w:t xml:space="preserve">1 career you want to know more about</w:t>
      </w:r>
    </w:p>
    <w:p>
      <w:pPr>
        <w:numPr>
          <w:ilvl w:val="0"/>
          <w:numId w:val="1021"/>
        </w:numPr>
        <w:pStyle w:val="Compact"/>
      </w:pPr>
      <w:r>
        <w:t xml:space="preserve">Tomorrow: goals. That last line is the first one you will write</w:t>
      </w:r>
      <w:r>
        <w:t xml:space="preserve"> </w:t>
      </w:r>
      <w:r>
        <w:t xml:space="preserve">Notes: Three students read one line aloud. Not scored. Keep the cards; the</w:t>
      </w:r>
      <w:r>
        <w:t xml:space="preserve"> </w:t>
      </w:r>
      <w:r>
        <w:t xml:space="preserve">“</w:t>
      </w:r>
      <w:r>
        <w:t xml:space="preserve">1 career</w:t>
      </w:r>
      <w:r>
        <w:t xml:space="preserve">”</w:t>
      </w:r>
      <w:r>
        <w:t xml:space="preserve"> </w:t>
      </w:r>
      <w:r>
        <w:t xml:space="preserve">line opens Lesson 2.4.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2026-09-15T16:27:24Z</dcterms:created>
  <dcterms:modified xsi:type="dcterms:W3CDTF">2026-09-15T16:27:24Z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