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6135eaf068973df71d50a032f09f90ca2a9ada"/>
      <w:r>
        <w:t xml:space="preserve">Handout 01.21: Menu Card Template and Pitch Planner</w:t>
      </w:r>
      <w:bookmarkEnd w:id="20"/>
    </w:p>
    <w:p>
      <w:pPr>
        <w:pStyle w:val="FirstParagraph"/>
      </w:pPr>
      <w:r>
        <w:t xml:space="preserve">Team: ______ Family card: ______ Date: __________</w:t>
      </w:r>
    </w:p>
    <w:p>
      <w:pPr>
        <w:pStyle w:val="Heading2"/>
      </w:pPr>
      <w:bookmarkStart w:id="21" w:name="part-1-the-menu-card"/>
      <w:r>
        <w:t xml:space="preserve">Part 1: The menu card</w:t>
      </w:r>
      <w:bookmarkEnd w:id="21"/>
    </w:p>
    <w:p>
      <w:pPr>
        <w:pStyle w:val="FirstParagraph"/>
      </w:pPr>
      <w:r>
        <w:t xml:space="preserve">Copy this onto card stock. Every box has to be filled. The example in each box is from a made-up team; do not copy it.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 of the card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Example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Restaurant or team name (optional)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The Tuesday 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family we planned for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Family C: two adults and 11-year-old twins, no pork, 25 minutes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Dish names (the whole dinner)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Chicken and bean quesadillas, corn and salsa cups, apple slices, water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Total cost for four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$34.80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Cost per person (total divided by 4)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$8.70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One nutrition claim we can prove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Four MyPlate groups on one plate: protein (chicken and beans), grains (tortillas), vegetables (corn), fruit (apples)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proof (which item, which number)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Beans: 7 g protein per half cup on the label; corn: 12 oz bag makes four half-cup servings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Why this family would like it (use the card)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The twins can shred the chicken and fill the tortillas before 6:00 with no stove; no pork anywhere on the plate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Allergens in the tasting item (circle)</w:t>
            </w:r>
          </w:p>
        </w:tc>
        <w:tc>
          <w:p>
            <w:pPr>
              <w:pStyle w:val="Compact"/>
              <w:jc w:val="left"/>
            </w:pPr>
            <w:r>
              <w:t xml:space="preserve">wheat, dairy, egg, soy, peanuts, tree nuts, fish, shellfish, sesame, none</w:t>
            </w:r>
          </w:p>
        </w:tc>
        <w:tc>
          <w:p>
            <w:pPr>
              <w:pStyle w:val="Compact"/>
              <w:jc w:val="left"/>
            </w:pPr>
            <w:r>
              <w:t xml:space="preserve">wheat, dairy</w:t>
            </w:r>
          </w:p>
        </w:tc>
      </w:tr>
    </w:tbl>
    <w:p>
      <w:pPr>
        <w:pStyle w:val="BodyText"/>
      </w:pPr>
      <w:r>
        <w:t xml:space="preserve">Sentence starters (Turkish, Portuguese, and Spanish versions are on the project sheet):</w:t>
      </w:r>
    </w:p>
    <w:p>
      <w:pPr>
        <w:numPr>
          <w:ilvl w:val="0"/>
          <w:numId w:val="1001"/>
        </w:numPr>
        <w:pStyle w:val="Compact"/>
      </w:pPr>
      <w:r>
        <w:t xml:space="preserve">Our dinner costs ____________ for four, which is ____________ per person.</w:t>
      </w:r>
    </w:p>
    <w:p>
      <w:pPr>
        <w:numPr>
          <w:ilvl w:val="0"/>
          <w:numId w:val="1001"/>
        </w:numPr>
        <w:pStyle w:val="Compact"/>
      </w:pPr>
      <w:r>
        <w:t xml:space="preserve">Our plate has ____________ groups: ____________.</w:t>
      </w:r>
    </w:p>
    <w:p>
      <w:pPr>
        <w:numPr>
          <w:ilvl w:val="0"/>
          <w:numId w:val="1001"/>
        </w:numPr>
        <w:pStyle w:val="Compact"/>
      </w:pPr>
      <w:r>
        <w:t xml:space="preserve">This family would like it because ____________.</w:t>
      </w:r>
    </w:p>
    <w:p>
      <w:pPr>
        <w:pStyle w:val="Heading2"/>
      </w:pPr>
      <w:bookmarkStart w:id="22" w:name="X4aee187acb1234ad408c8f669c9eec7a439a3a8"/>
      <w:r>
        <w:t xml:space="preserve">Part 2: The pitch planner (60 seconds, every teammate speaks)</w:t>
      </w:r>
      <w:bookmarkEnd w:id="22"/>
    </w:p>
    <w:p>
      <w:pPr>
        <w:pStyle w:val="FirstParagraph"/>
      </w:pPr>
      <w:r>
        <w:t xml:space="preserve">Order the lines however you want. Each line is one speaker. A jingle can replace any line as long as the number in it is true.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says it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Written out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Our family is ___. (Say who they are and one rule.)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Our dinner costs ___ for four, which is ___ per person.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On the plate: ___ groups, which are ___.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This family would like it because ___. (Use the card.)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Choose our dinner because ___. (One reason, one sentence.)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Optional: the swap we made and what it saved.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Optional: the jingle.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Rehearse once at the station. Time it. If it runs over 60 seconds, cut words, not numbers.</w:t>
      </w:r>
    </w:p>
    <w:p>
      <w:pPr>
        <w:pStyle w:val="BodyText"/>
      </w:pPr>
      <w:r>
        <w:t xml:space="preserve">Product choice: [ ] spoken [ ] sung [ ] a recorded 60-second video [ ] read from a script [ ] a drawn menu poster explained by a teammate</w:t>
      </w:r>
    </w:p>
    <w:p>
      <w:pPr>
        <w:pStyle w:val="Heading2"/>
      </w:pPr>
      <w:bookmarkStart w:id="23" w:name="X8e4bfd37330ee236976d372968be73373d93356"/>
      <w:r>
        <w:t xml:space="preserve">Part 3: Gallery walk notes (fill as you walk)</w:t>
      </w:r>
      <w:bookmarkEnd w:id="23"/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Their family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Their cost per person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kind and true thing we said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Did the card prove the claim?</w:t>
            </w:r>
          </w:p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4" w:name="part-4-vote-slip-cut-off-and-turn-in"/>
      <w:r>
        <w:t xml:space="preserve">Part 4: Vote slip (cut off and turn in)</w:t>
      </w:r>
      <w:bookmarkEnd w:id="24"/>
    </w:p>
    <w:p>
      <w:pPr>
        <w:pStyle w:val="FirstParagraph"/>
      </w:pPr>
      <w:r>
        <w:t xml:space="preserve">The meal that best fits its family and its budget is team ______ because ________________________________.</w:t>
      </w:r>
    </w:p>
    <w:p>
      <w:pPr>
        <w:pStyle w:val="Heading2"/>
      </w:pPr>
      <w:bookmarkStart w:id="25" w:name="X78f7342742193762a6d218ff09e28d7e1361ffc"/>
      <w:r>
        <w:t xml:space="preserve">Part 5: Exit reflection (individual, on the back of the vote slip)</w:t>
      </w:r>
      <w:bookmarkEnd w:id="25"/>
    </w:p>
    <w:p>
      <w:pPr>
        <w:pStyle w:val="FirstParagraph"/>
      </w:pPr>
      <w:r>
        <w:t xml:space="preserve">3 numbers from my team’s plan I can say from memory: ______ ______ ______</w:t>
      </w:r>
      <w:r>
        <w:t xml:space="preserve"> </w:t>
      </w:r>
      <w:r>
        <w:t xml:space="preserve">2 things another team did that I would copy: ______________________ ______________________</w:t>
      </w:r>
      <w:r>
        <w:t xml:space="preserve"> </w:t>
      </w:r>
      <w:r>
        <w:t xml:space="preserve">1 thing I would do differently with my own $40: ______________________</w:t>
      </w:r>
    </w:p>
    <w:p>
      <w:r>
        <w:br w:type="page"/>
      </w:r>
    </w:p>
    <w:p>
      <w:pPr>
        <w:pStyle w:val="Heading2"/>
      </w:pPr>
      <w:bookmarkStart w:id="26" w:name="teacher-key"/>
      <w:r>
        <w:t xml:space="preserve">Teacher key</w:t>
      </w:r>
      <w:bookmarkEnd w:id="26"/>
    </w:p>
    <w:p>
      <w:pPr>
        <w:pStyle w:val="FirstParagraph"/>
      </w:pPr>
      <w:r>
        <w:t xml:space="preserve">A complete menu card has every row filled; the cost per person equals the total divided by four; the claim names a group, an item, and a number; the</w:t>
      </w:r>
      <w:r>
        <w:t xml:space="preserve"> </w:t>
      </w:r>
      <w:r>
        <w:t xml:space="preserve">“</w:t>
      </w:r>
      <w:r>
        <w:t xml:space="preserve">why</w:t>
      </w:r>
      <w:r>
        <w:t xml:space="preserve">”</w:t>
      </w:r>
      <w:r>
        <w:t xml:space="preserve"> </w:t>
      </w:r>
      <w:r>
        <w:t xml:space="preserve">sentence uses a rule or a person from the family card; the allergen row is circled. A complete pitch planner has a name on every required line and a total time written after the rehearsal. The vote slip needs a reason to count.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2026-09-15T16:27:16Z</dcterms:created>
  <dcterms:modified xsi:type="dcterms:W3CDTF">2026-09-15T16:27:16Z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