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9-paper-ledger"/>
      <w:r>
        <w:t xml:space="preserve">Handout 02.19: Paper Ledger</w:t>
      </w:r>
      <w:bookmarkEnd w:id="20"/>
    </w:p>
    <w:p>
      <w:pPr>
        <w:pStyle w:val="FirstParagraph"/>
      </w:pPr>
      <w:r>
        <w:t xml:space="preserve">Name: ______________________ Period: ______ Merchant number: ______ Start date: __________</w:t>
      </w:r>
    </w:p>
    <w:p>
      <w:pPr>
        <w:pStyle w:val="BodyText"/>
      </w:pPr>
      <w:r>
        <w:t xml:space="preserve">This is the no-device version of ClassroomStreet. The teacher is the market. Every class day the teacher reads the dispatch and posts the seven prices on the board. You update your ledger, make your trades on paper, and total your fortune. Your ledger is your proof; the Investor Report is written from it.</w:t>
      </w:r>
    </w:p>
    <w:p>
      <w:pPr>
        <w:pStyle w:val="BodyText"/>
      </w:pPr>
      <w:r>
        <w:rPr>
          <w:b/>
        </w:rPr>
        <w:t xml:space="preserve">The rules.</w:t>
      </w:r>
    </w:p>
    <w:p>
      <w:pPr>
        <w:numPr>
          <w:ilvl w:val="0"/>
          <w:numId w:val="1001"/>
        </w:numPr>
        <w:pStyle w:val="Compact"/>
      </w:pPr>
      <w:r>
        <w:t xml:space="preserve">You start with AQ25,000 cash and no units.</w:t>
      </w:r>
    </w:p>
    <w:p>
      <w:pPr>
        <w:numPr>
          <w:ilvl w:val="0"/>
          <w:numId w:val="1001"/>
        </w:numPr>
        <w:pStyle w:val="Compact"/>
      </w:pPr>
      <w:r>
        <w:t xml:space="preserve">Whole units only. Cash may never go below zero.</w:t>
      </w:r>
    </w:p>
    <w:p>
      <w:pPr>
        <w:numPr>
          <w:ilvl w:val="0"/>
          <w:numId w:val="1001"/>
        </w:numPr>
        <w:pStyle w:val="Compact"/>
      </w:pPr>
      <w:r>
        <w:t xml:space="preserve">A buy: cash goes down by units times price. Units go up.</w:t>
      </w:r>
    </w:p>
    <w:p>
      <w:pPr>
        <w:numPr>
          <w:ilvl w:val="0"/>
          <w:numId w:val="1001"/>
        </w:numPr>
        <w:pStyle w:val="Compact"/>
      </w:pPr>
      <w:r>
        <w:t xml:space="preserve">A sell: cash goes up by units times price. Units go down. You cannot sell units you do not hold.</w:t>
      </w:r>
    </w:p>
    <w:p>
      <w:pPr>
        <w:numPr>
          <w:ilvl w:val="0"/>
          <w:numId w:val="1001"/>
        </w:numPr>
        <w:pStyle w:val="Compact"/>
      </w:pPr>
      <w:r>
        <w:t xml:space="preserve">Every trade goes in the trade log, in order, the moment you make it.</w:t>
      </w:r>
    </w:p>
    <w:p>
      <w:pPr>
        <w:numPr>
          <w:ilvl w:val="0"/>
          <w:numId w:val="1001"/>
        </w:numPr>
        <w:pStyle w:val="Compact"/>
      </w:pPr>
      <w:r>
        <w:t xml:space="preserve">At the end of every day, fill in the daily fortune table: cash, plus the value of every venture you hold (units times today’s price), equals total fortune.</w:t>
      </w:r>
    </w:p>
    <w:p>
      <w:pPr>
        <w:numPr>
          <w:ilvl w:val="0"/>
          <w:numId w:val="1001"/>
        </w:numPr>
        <w:pStyle w:val="Compact"/>
      </w:pPr>
      <w:r>
        <w:t xml:space="preserve">The teacher initials the day’s total.</w:t>
      </w:r>
    </w:p>
    <w:p>
      <w:pPr>
        <w:pStyle w:val="Heading2"/>
      </w:pPr>
      <w:bookmarkStart w:id="21" w:name="section-a-trade-log"/>
      <w:r>
        <w:t xml:space="preserve">Section A: Trade log</w:t>
      </w:r>
      <w:bookmarkEnd w:id="21"/>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Ticker</w:t>
            </w:r>
          </w:p>
        </w:tc>
        <w:tc>
          <w:tcPr>
            <w:tcBorders>
              <w:bottom w:val="single"/>
            </w:tcBorders>
            <w:vAlign w:val="bottom"/>
          </w:tcPr>
          <w:p>
            <w:pPr>
              <w:pStyle w:val="Compact"/>
              <w:jc w:val="left"/>
            </w:pPr>
            <w:r>
              <w:t xml:space="preserve">Buy or sell</w:t>
            </w:r>
          </w:p>
        </w:tc>
        <w:tc>
          <w:tcPr>
            <w:tcBorders>
              <w:bottom w:val="single"/>
            </w:tcBorders>
            <w:vAlign w:val="bottom"/>
          </w:tcPr>
          <w:p>
            <w:pPr>
              <w:pStyle w:val="Compact"/>
              <w:jc w:val="left"/>
            </w:pPr>
            <w:r>
              <w:t xml:space="preserve">Units</w:t>
            </w:r>
          </w:p>
        </w:tc>
        <w:tc>
          <w:tcPr>
            <w:tcBorders>
              <w:bottom w:val="single"/>
            </w:tcBorders>
            <w:vAlign w:val="bottom"/>
          </w:tcPr>
          <w:p>
            <w:pPr>
              <w:pStyle w:val="Compact"/>
              <w:jc w:val="left"/>
            </w:pPr>
            <w:r>
              <w:t xml:space="preserve">Price (from the board)</w:t>
            </w:r>
          </w:p>
        </w:tc>
        <w:tc>
          <w:tcPr>
            <w:tcBorders>
              <w:bottom w:val="single"/>
            </w:tcBorders>
            <w:vAlign w:val="bottom"/>
          </w:tcPr>
          <w:p>
            <w:pPr>
              <w:pStyle w:val="Compact"/>
              <w:jc w:val="left"/>
            </w:pPr>
            <w:r>
              <w:t xml:space="preserve">Units x price = AQ</w:t>
            </w:r>
          </w:p>
        </w:tc>
        <w:tc>
          <w:tcPr>
            <w:tcBorders>
              <w:bottom w:val="single"/>
            </w:tcBorders>
            <w:vAlign w:val="bottom"/>
          </w:tcPr>
          <w:p>
            <w:pPr>
              <w:pStyle w:val="Compact"/>
              <w:jc w:val="left"/>
            </w:pPr>
            <w:r>
              <w:t xml:space="preserve">Cash after this trade</w:t>
            </w:r>
          </w:p>
        </w:tc>
      </w:tr>
      <w:tr>
        <w:tc>
          <w:p>
            <w:pPr>
              <w:pStyle w:val="Compact"/>
              <w:jc w:val="left"/>
            </w:pPr>
            <w:r>
              <w:t xml:space="preserve">1</w:t>
            </w:r>
          </w:p>
        </w:tc>
        <w:tc>
          <w:p/>
        </w:tc>
        <w:tc>
          <w:p/>
        </w:tc>
        <w:tc>
          <w:p/>
        </w:tc>
        <w:tc>
          <w:p/>
        </w:tc>
        <w:tc>
          <w:p/>
        </w:tc>
        <w:tc>
          <w:p/>
        </w:tc>
        <w:tc>
          <w:p/>
        </w:tc>
      </w:tr>
      <w:tr>
        <w:tc>
          <w:p>
            <w:pPr>
              <w:pStyle w:val="Compact"/>
              <w:jc w:val="left"/>
            </w:pPr>
            <w:r>
              <w:t xml:space="preserve">2</w:t>
            </w:r>
          </w:p>
        </w:tc>
        <w:tc>
          <w:p/>
        </w:tc>
        <w:tc>
          <w:p/>
        </w:tc>
        <w:tc>
          <w:p/>
        </w:tc>
        <w:tc>
          <w:p/>
        </w:tc>
        <w:tc>
          <w:p/>
        </w:tc>
        <w:tc>
          <w:p/>
        </w:tc>
        <w:tc>
          <w:p/>
        </w:tc>
      </w:tr>
      <w:tr>
        <w:tc>
          <w:p>
            <w:pPr>
              <w:pStyle w:val="Compact"/>
              <w:jc w:val="left"/>
            </w:pPr>
            <w:r>
              <w:t xml:space="preserve">3</w:t>
            </w:r>
          </w:p>
        </w:tc>
        <w:tc>
          <w:p/>
        </w:tc>
        <w:tc>
          <w:p/>
        </w:tc>
        <w:tc>
          <w:p/>
        </w:tc>
        <w:tc>
          <w:p/>
        </w:tc>
        <w:tc>
          <w:p/>
        </w:tc>
        <w:tc>
          <w:p/>
        </w:tc>
        <w:tc>
          <w:p/>
        </w:tc>
      </w:tr>
      <w:tr>
        <w:tc>
          <w:p>
            <w:pPr>
              <w:pStyle w:val="Compact"/>
              <w:jc w:val="left"/>
            </w:pPr>
            <w:r>
              <w:t xml:space="preserve">4</w:t>
            </w:r>
          </w:p>
        </w:tc>
        <w:tc>
          <w:p/>
        </w:tc>
        <w:tc>
          <w:p/>
        </w:tc>
        <w:tc>
          <w:p/>
        </w:tc>
        <w:tc>
          <w:p/>
        </w:tc>
        <w:tc>
          <w:p/>
        </w:tc>
        <w:tc>
          <w:p/>
        </w:tc>
        <w:tc>
          <w:p/>
        </w:tc>
      </w:tr>
      <w:tr>
        <w:tc>
          <w:p>
            <w:pPr>
              <w:pStyle w:val="Compact"/>
              <w:jc w:val="left"/>
            </w:pPr>
            <w:r>
              <w:t xml:space="preserve">5</w:t>
            </w:r>
          </w:p>
        </w:tc>
        <w:tc>
          <w:p/>
        </w:tc>
        <w:tc>
          <w:p/>
        </w:tc>
        <w:tc>
          <w:p/>
        </w:tc>
        <w:tc>
          <w:p/>
        </w:tc>
        <w:tc>
          <w:p/>
        </w:tc>
        <w:tc>
          <w:p/>
        </w:tc>
        <w:tc>
          <w:p/>
        </w:tc>
      </w:tr>
      <w:tr>
        <w:tc>
          <w:p>
            <w:pPr>
              <w:pStyle w:val="Compact"/>
              <w:jc w:val="left"/>
            </w:pPr>
            <w:r>
              <w:t xml:space="preserve">6</w:t>
            </w:r>
          </w:p>
        </w:tc>
        <w:tc>
          <w:p/>
        </w:tc>
        <w:tc>
          <w:p/>
        </w:tc>
        <w:tc>
          <w:p/>
        </w:tc>
        <w:tc>
          <w:p/>
        </w:tc>
        <w:tc>
          <w:p/>
        </w:tc>
        <w:tc>
          <w:p/>
        </w:tc>
        <w:tc>
          <w:p/>
        </w:tc>
      </w:tr>
      <w:tr>
        <w:tc>
          <w:p>
            <w:pPr>
              <w:pStyle w:val="Compact"/>
              <w:jc w:val="left"/>
            </w:pPr>
            <w:r>
              <w:t xml:space="preserve">7</w:t>
            </w:r>
          </w:p>
        </w:tc>
        <w:tc>
          <w:p/>
        </w:tc>
        <w:tc>
          <w:p/>
        </w:tc>
        <w:tc>
          <w:p/>
        </w:tc>
        <w:tc>
          <w:p/>
        </w:tc>
        <w:tc>
          <w:p/>
        </w:tc>
        <w:tc>
          <w:p/>
        </w:tc>
        <w:tc>
          <w:p/>
        </w:tc>
      </w:tr>
      <w:tr>
        <w:tc>
          <w:p>
            <w:pPr>
              <w:pStyle w:val="Compact"/>
              <w:jc w:val="left"/>
            </w:pPr>
            <w:r>
              <w:t xml:space="preserve">8</w:t>
            </w:r>
          </w:p>
        </w:tc>
        <w:tc>
          <w:p/>
        </w:tc>
        <w:tc>
          <w:p/>
        </w:tc>
        <w:tc>
          <w:p/>
        </w:tc>
        <w:tc>
          <w:p/>
        </w:tc>
        <w:tc>
          <w:p/>
        </w:tc>
        <w:tc>
          <w:p/>
        </w:tc>
        <w:tc>
          <w:p/>
        </w:tc>
      </w:tr>
      <w:tr>
        <w:tc>
          <w:p>
            <w:pPr>
              <w:pStyle w:val="Compact"/>
              <w:jc w:val="left"/>
            </w:pPr>
            <w:r>
              <w:t xml:space="preserve">9</w:t>
            </w:r>
          </w:p>
        </w:tc>
        <w:tc>
          <w:p/>
        </w:tc>
        <w:tc>
          <w:p/>
        </w:tc>
        <w:tc>
          <w:p/>
        </w:tc>
        <w:tc>
          <w:p/>
        </w:tc>
        <w:tc>
          <w:p/>
        </w:tc>
        <w:tc>
          <w:p/>
        </w:tc>
        <w:tc>
          <w:p/>
        </w:tc>
      </w:tr>
      <w:tr>
        <w:tc>
          <w:p>
            <w:pPr>
              <w:pStyle w:val="Compact"/>
              <w:jc w:val="left"/>
            </w:pPr>
            <w:r>
              <w:t xml:space="preserve">10</w:t>
            </w:r>
          </w:p>
        </w:tc>
        <w:tc>
          <w:p/>
        </w:tc>
        <w:tc>
          <w:p/>
        </w:tc>
        <w:tc>
          <w:p/>
        </w:tc>
        <w:tc>
          <w:p/>
        </w:tc>
        <w:tc>
          <w:p/>
        </w:tc>
        <w:tc>
          <w:p/>
        </w:tc>
        <w:tc>
          <w:p/>
        </w:tc>
      </w:tr>
      <w:tr>
        <w:tc>
          <w:p>
            <w:pPr>
              <w:pStyle w:val="Compact"/>
              <w:jc w:val="left"/>
            </w:pPr>
            <w:r>
              <w:t xml:space="preserve">11</w:t>
            </w:r>
          </w:p>
        </w:tc>
        <w:tc>
          <w:p/>
        </w:tc>
        <w:tc>
          <w:p/>
        </w:tc>
        <w:tc>
          <w:p/>
        </w:tc>
        <w:tc>
          <w:p/>
        </w:tc>
        <w:tc>
          <w:p/>
        </w:tc>
        <w:tc>
          <w:p/>
        </w:tc>
        <w:tc>
          <w:p/>
        </w:tc>
      </w:tr>
      <w:tr>
        <w:tc>
          <w:p>
            <w:pPr>
              <w:pStyle w:val="Compact"/>
              <w:jc w:val="left"/>
            </w:pPr>
            <w:r>
              <w:t xml:space="preserve">12</w:t>
            </w:r>
          </w:p>
        </w:tc>
        <w:tc>
          <w:p/>
        </w:tc>
        <w:tc>
          <w:p/>
        </w:tc>
        <w:tc>
          <w:p/>
        </w:tc>
        <w:tc>
          <w:p/>
        </w:tc>
        <w:tc>
          <w:p/>
        </w:tc>
        <w:tc>
          <w:p/>
        </w:tc>
        <w:tc>
          <w:p/>
        </w:tc>
      </w:tr>
      <w:tr>
        <w:tc>
          <w:p>
            <w:pPr>
              <w:pStyle w:val="Compact"/>
              <w:jc w:val="left"/>
            </w:pPr>
            <w:r>
              <w:t xml:space="preserve">13</w:t>
            </w:r>
          </w:p>
        </w:tc>
        <w:tc>
          <w:p/>
        </w:tc>
        <w:tc>
          <w:p/>
        </w:tc>
        <w:tc>
          <w:p/>
        </w:tc>
        <w:tc>
          <w:p/>
        </w:tc>
        <w:tc>
          <w:p/>
        </w:tc>
        <w:tc>
          <w:p/>
        </w:tc>
        <w:tc>
          <w:p/>
        </w:tc>
      </w:tr>
      <w:tr>
        <w:tc>
          <w:p>
            <w:pPr>
              <w:pStyle w:val="Compact"/>
              <w:jc w:val="left"/>
            </w:pPr>
            <w:r>
              <w:t xml:space="preserve">14</w:t>
            </w:r>
          </w:p>
        </w:tc>
        <w:tc>
          <w:p/>
        </w:tc>
        <w:tc>
          <w:p/>
        </w:tc>
        <w:tc>
          <w:p/>
        </w:tc>
        <w:tc>
          <w:p/>
        </w:tc>
        <w:tc>
          <w:p/>
        </w:tc>
        <w:tc>
          <w:p/>
        </w:tc>
        <w:tc>
          <w:p/>
        </w:tc>
      </w:tr>
      <w:tr>
        <w:tc>
          <w:p>
            <w:pPr>
              <w:pStyle w:val="Compact"/>
              <w:jc w:val="left"/>
            </w:pPr>
            <w:r>
              <w:t xml:space="preserve">15</w:t>
            </w:r>
          </w:p>
        </w:tc>
        <w:tc>
          <w:p/>
        </w:tc>
        <w:tc>
          <w:p/>
        </w:tc>
        <w:tc>
          <w:p/>
        </w:tc>
        <w:tc>
          <w:p/>
        </w:tc>
        <w:tc>
          <w:p/>
        </w:tc>
        <w:tc>
          <w:p/>
        </w:tc>
        <w:tc>
          <w:p/>
        </w:tc>
      </w:tr>
      <w:tr>
        <w:tc>
          <w:p>
            <w:pPr>
              <w:pStyle w:val="Compact"/>
              <w:jc w:val="left"/>
            </w:pPr>
            <w:r>
              <w:t xml:space="preserve">16</w:t>
            </w:r>
          </w:p>
        </w:tc>
        <w:tc>
          <w:p/>
        </w:tc>
        <w:tc>
          <w:p/>
        </w:tc>
        <w:tc>
          <w:p/>
        </w:tc>
        <w:tc>
          <w:p/>
        </w:tc>
        <w:tc>
          <w:p/>
        </w:tc>
        <w:tc>
          <w:p/>
        </w:tc>
        <w:tc>
          <w:p/>
        </w:tc>
      </w:tr>
      <w:tr>
        <w:tc>
          <w:p>
            <w:pPr>
              <w:pStyle w:val="Compact"/>
              <w:jc w:val="left"/>
            </w:pPr>
            <w:r>
              <w:t xml:space="preserve">17</w:t>
            </w:r>
          </w:p>
        </w:tc>
        <w:tc>
          <w:p/>
        </w:tc>
        <w:tc>
          <w:p/>
        </w:tc>
        <w:tc>
          <w:p/>
        </w:tc>
        <w:tc>
          <w:p/>
        </w:tc>
        <w:tc>
          <w:p/>
        </w:tc>
        <w:tc>
          <w:p/>
        </w:tc>
        <w:tc>
          <w:p/>
        </w:tc>
      </w:tr>
      <w:tr>
        <w:tc>
          <w:p>
            <w:pPr>
              <w:pStyle w:val="Compact"/>
              <w:jc w:val="left"/>
            </w:pPr>
            <w:r>
              <w:t xml:space="preserve">18</w:t>
            </w:r>
          </w:p>
        </w:tc>
        <w:tc>
          <w:p/>
        </w:tc>
        <w:tc>
          <w:p/>
        </w:tc>
        <w:tc>
          <w:p/>
        </w:tc>
        <w:tc>
          <w:p/>
        </w:tc>
        <w:tc>
          <w:p/>
        </w:tc>
        <w:tc>
          <w:p/>
        </w:tc>
        <w:tc>
          <w:p/>
        </w:tc>
      </w:tr>
      <w:tr>
        <w:tc>
          <w:p>
            <w:pPr>
              <w:pStyle w:val="Compact"/>
              <w:jc w:val="left"/>
            </w:pPr>
            <w:r>
              <w:t xml:space="preserve">19</w:t>
            </w:r>
          </w:p>
        </w:tc>
        <w:tc>
          <w:p/>
        </w:tc>
        <w:tc>
          <w:p/>
        </w:tc>
        <w:tc>
          <w:p/>
        </w:tc>
        <w:tc>
          <w:p/>
        </w:tc>
        <w:tc>
          <w:p/>
        </w:tc>
        <w:tc>
          <w:p/>
        </w:tc>
        <w:tc>
          <w:p/>
        </w:tc>
      </w:tr>
      <w:tr>
        <w:tc>
          <w:p>
            <w:pPr>
              <w:pStyle w:val="Compact"/>
              <w:jc w:val="left"/>
            </w:pPr>
            <w:r>
              <w:t xml:space="preserve">20</w:t>
            </w:r>
          </w:p>
        </w:tc>
        <w:tc>
          <w:p/>
        </w:tc>
        <w:tc>
          <w:p/>
        </w:tc>
        <w:tc>
          <w:p/>
        </w:tc>
        <w:tc>
          <w:p/>
        </w:tc>
        <w:tc>
          <w:p/>
        </w:tc>
        <w:tc>
          <w:p/>
        </w:tc>
        <w:tc>
          <w:p/>
        </w:tc>
      </w:tr>
    </w:tbl>
    <w:p>
      <w:pPr>
        <w:pStyle w:val="BodyText"/>
      </w:pPr>
      <w:r>
        <w:t xml:space="preserve">(Ask for a second sheet if you fill this one.)</w:t>
      </w:r>
    </w:p>
    <w:p>
      <w:pPr>
        <w:pStyle w:val="Heading2"/>
      </w:pPr>
      <w:bookmarkStart w:id="22" w:name="Xad186dbb4dd4d559afed04a1dcc599a8a93c7ec"/>
      <w:r>
        <w:t xml:space="preserve">Section B: Units I hold at the end of each day</w:t>
      </w:r>
      <w:bookmarkEnd w:id="22"/>
    </w:p>
    <w:p>
      <w:pPr>
        <w:pStyle w:val="FirstParagraph"/>
      </w:pPr>
      <w:r>
        <w:t xml:space="preserve">Copy the number forward every day, even if it did not change.</w:t>
      </w:r>
    </w:p>
    <w:tbl>
      <w:tblPr>
        <w:tblStyle w:val="Table"/>
        <w:tblW w:type="pct" w:w="4999.999999999999"/>
        <w:tblLook w:firstRow="1"/>
      </w:tblPr>
      <w:tblGrid>
        <w:gridCol w:w="609"/>
        <w:gridCol w:w="609"/>
        <w:gridCol w:w="609"/>
        <w:gridCol w:w="609"/>
        <w:gridCol w:w="609"/>
        <w:gridCol w:w="609"/>
        <w:gridCol w:w="609"/>
        <w:gridCol w:w="609"/>
        <w:gridCol w:w="609"/>
        <w:gridCol w:w="609"/>
        <w:gridCol w:w="609"/>
        <w:gridCol w:w="609"/>
        <w:gridCol w:w="609"/>
      </w:tblGrid>
      <w:tr>
        <w:trPr>
          <w:cnfStyle w:firstRow="1"/>
        </w:trPr>
        <w:tc>
          <w:tcPr>
            <w:tcBorders>
              <w:bottom w:val="single"/>
            </w:tcBorders>
            <w:vAlign w:val="bottom"/>
          </w:tcPr>
          <w:p>
            <w:pPr>
              <w:pStyle w:val="Compact"/>
              <w:jc w:val="left"/>
            </w:pPr>
            <w:r>
              <w:t xml:space="preserve">Ticker</w:t>
            </w:r>
          </w:p>
        </w:tc>
        <w:tc>
          <w:tcPr>
            <w:tcBorders>
              <w:bottom w:val="single"/>
            </w:tcBorders>
            <w:vAlign w:val="bottom"/>
          </w:tcPr>
          <w:p>
            <w:pPr>
              <w:pStyle w:val="Compact"/>
              <w:jc w:val="left"/>
            </w:pPr>
            <w:r>
              <w:t xml:space="preserve">Day 1</w:t>
            </w:r>
          </w:p>
        </w:tc>
        <w:tc>
          <w:tcPr>
            <w:tcBorders>
              <w:bottom w:val="single"/>
            </w:tcBorders>
            <w:vAlign w:val="bottom"/>
          </w:tcPr>
          <w:p>
            <w:pPr>
              <w:pStyle w:val="Compact"/>
              <w:jc w:val="left"/>
            </w:pPr>
            <w:r>
              <w:t xml:space="preserve">Day 2</w:t>
            </w:r>
          </w:p>
        </w:tc>
        <w:tc>
          <w:tcPr>
            <w:tcBorders>
              <w:bottom w:val="single"/>
            </w:tcBorders>
            <w:vAlign w:val="bottom"/>
          </w:tcPr>
          <w:p>
            <w:pPr>
              <w:pStyle w:val="Compact"/>
              <w:jc w:val="left"/>
            </w:pPr>
            <w:r>
              <w:t xml:space="preserve">Day 3</w:t>
            </w:r>
          </w:p>
        </w:tc>
        <w:tc>
          <w:tcPr>
            <w:tcBorders>
              <w:bottom w:val="single"/>
            </w:tcBorders>
            <w:vAlign w:val="bottom"/>
          </w:tcPr>
          <w:p>
            <w:pPr>
              <w:pStyle w:val="Compact"/>
              <w:jc w:val="left"/>
            </w:pPr>
            <w:r>
              <w:t xml:space="preserve">Day 4</w:t>
            </w:r>
          </w:p>
        </w:tc>
        <w:tc>
          <w:tcPr>
            <w:tcBorders>
              <w:bottom w:val="single"/>
            </w:tcBorders>
            <w:vAlign w:val="bottom"/>
          </w:tcPr>
          <w:p>
            <w:pPr>
              <w:pStyle w:val="Compact"/>
              <w:jc w:val="left"/>
            </w:pPr>
            <w:r>
              <w:t xml:space="preserve">Day 5</w:t>
            </w:r>
          </w:p>
        </w:tc>
        <w:tc>
          <w:tcPr>
            <w:tcBorders>
              <w:bottom w:val="single"/>
            </w:tcBorders>
            <w:vAlign w:val="bottom"/>
          </w:tcPr>
          <w:p>
            <w:pPr>
              <w:pStyle w:val="Compact"/>
              <w:jc w:val="left"/>
            </w:pPr>
            <w:r>
              <w:t xml:space="preserve">Day 6</w:t>
            </w:r>
          </w:p>
        </w:tc>
        <w:tc>
          <w:tcPr>
            <w:tcBorders>
              <w:bottom w:val="single"/>
            </w:tcBorders>
            <w:vAlign w:val="bottom"/>
          </w:tcPr>
          <w:p>
            <w:pPr>
              <w:pStyle w:val="Compact"/>
              <w:jc w:val="left"/>
            </w:pPr>
            <w:r>
              <w:t xml:space="preserve">Day 7</w:t>
            </w:r>
          </w:p>
        </w:tc>
        <w:tc>
          <w:tcPr>
            <w:tcBorders>
              <w:bottom w:val="single"/>
            </w:tcBorders>
            <w:vAlign w:val="bottom"/>
          </w:tcPr>
          <w:p>
            <w:pPr>
              <w:pStyle w:val="Compact"/>
              <w:jc w:val="left"/>
            </w:pPr>
            <w:r>
              <w:t xml:space="preserve">Day 8</w:t>
            </w:r>
          </w:p>
        </w:tc>
        <w:tc>
          <w:tcPr>
            <w:tcBorders>
              <w:bottom w:val="single"/>
            </w:tcBorders>
            <w:vAlign w:val="bottom"/>
          </w:tcPr>
          <w:p>
            <w:pPr>
              <w:pStyle w:val="Compact"/>
              <w:jc w:val="left"/>
            </w:pPr>
            <w:r>
              <w:t xml:space="preserve">Day 9 (close)</w:t>
            </w:r>
          </w:p>
        </w:tc>
        <w:tc>
          <w:tcPr>
            <w:tcBorders>
              <w:bottom w:val="single"/>
            </w:tcBorders>
            <w:vAlign w:val="bottom"/>
          </w:tcPr>
          <w:p>
            <w:pPr>
              <w:pStyle w:val="Compact"/>
              <w:jc w:val="left"/>
            </w:pPr>
            <w:r>
              <w:t xml:space="preserve">R2 Day 1</w:t>
            </w:r>
          </w:p>
        </w:tc>
        <w:tc>
          <w:tcPr>
            <w:tcBorders>
              <w:bottom w:val="single"/>
            </w:tcBorders>
            <w:vAlign w:val="bottom"/>
          </w:tcPr>
          <w:p>
            <w:pPr>
              <w:pStyle w:val="Compact"/>
              <w:jc w:val="left"/>
            </w:pPr>
            <w:r>
              <w:t xml:space="preserve">R2 Day 2</w:t>
            </w:r>
          </w:p>
        </w:tc>
        <w:tc>
          <w:tcPr>
            <w:tcBorders>
              <w:bottom w:val="single"/>
            </w:tcBorders>
            <w:vAlign w:val="bottom"/>
          </w:tcPr>
          <w:p>
            <w:pPr>
              <w:pStyle w:val="Compact"/>
              <w:jc w:val="left"/>
            </w:pPr>
            <w:r>
              <w:t xml:space="preserve">R2 Day 3</w:t>
            </w:r>
          </w:p>
        </w:tc>
      </w:tr>
      <w:tr>
        <w:tc>
          <w:p>
            <w:pPr>
              <w:pStyle w:val="Compact"/>
              <w:jc w:val="left"/>
            </w:pPr>
            <w:r>
              <w:t xml:space="preserve">SPRK</w:t>
            </w:r>
          </w:p>
        </w:tc>
        <w:tc>
          <w:p/>
        </w:tc>
        <w:tc>
          <w:p/>
        </w:tc>
        <w:tc>
          <w:p/>
        </w:tc>
        <w:tc>
          <w:p/>
        </w:tc>
        <w:tc>
          <w:p/>
        </w:tc>
        <w:tc>
          <w:p/>
        </w:tc>
        <w:tc>
          <w:p/>
        </w:tc>
        <w:tc>
          <w:p/>
        </w:tc>
        <w:tc>
          <w:p/>
        </w:tc>
        <w:tc>
          <w:p/>
        </w:tc>
        <w:tc>
          <w:p/>
        </w:tc>
        <w:tc>
          <w:p/>
        </w:tc>
      </w:tr>
      <w:tr>
        <w:tc>
          <w:p>
            <w:pPr>
              <w:pStyle w:val="Compact"/>
              <w:jc w:val="left"/>
            </w:pPr>
            <w:r>
              <w:t xml:space="preserve">CLDB</w:t>
            </w:r>
          </w:p>
        </w:tc>
        <w:tc>
          <w:p/>
        </w:tc>
        <w:tc>
          <w:p/>
        </w:tc>
        <w:tc>
          <w:p/>
        </w:tc>
        <w:tc>
          <w:p/>
        </w:tc>
        <w:tc>
          <w:p/>
        </w:tc>
        <w:tc>
          <w:p/>
        </w:tc>
        <w:tc>
          <w:p/>
        </w:tc>
        <w:tc>
          <w:p/>
        </w:tc>
        <w:tc>
          <w:p/>
        </w:tc>
        <w:tc>
          <w:p/>
        </w:tc>
        <w:tc>
          <w:p/>
        </w:tc>
        <w:tc>
          <w:p/>
        </w:tc>
      </w:tr>
      <w:tr>
        <w:tc>
          <w:p>
            <w:pPr>
              <w:pStyle w:val="Compact"/>
              <w:jc w:val="left"/>
            </w:pPr>
            <w:r>
              <w:t xml:space="preserve">IRON</w:t>
            </w:r>
          </w:p>
        </w:tc>
        <w:tc>
          <w:p/>
        </w:tc>
        <w:tc>
          <w:p/>
        </w:tc>
        <w:tc>
          <w:p/>
        </w:tc>
        <w:tc>
          <w:p/>
        </w:tc>
        <w:tc>
          <w:p/>
        </w:tc>
        <w:tc>
          <w:p/>
        </w:tc>
        <w:tc>
          <w:p/>
        </w:tc>
        <w:tc>
          <w:p/>
        </w:tc>
        <w:tc>
          <w:p/>
        </w:tc>
        <w:tc>
          <w:p/>
        </w:tc>
        <w:tc>
          <w:p/>
        </w:tc>
        <w:tc>
          <w:p/>
        </w:tc>
      </w:tr>
      <w:tr>
        <w:tc>
          <w:p>
            <w:pPr>
              <w:pStyle w:val="Compact"/>
              <w:jc w:val="left"/>
            </w:pPr>
            <w:r>
              <w:t xml:space="preserve">SEAL</w:t>
            </w:r>
          </w:p>
        </w:tc>
        <w:tc>
          <w:p/>
        </w:tc>
        <w:tc>
          <w:p/>
        </w:tc>
        <w:tc>
          <w:p/>
        </w:tc>
        <w:tc>
          <w:p/>
        </w:tc>
        <w:tc>
          <w:p/>
        </w:tc>
        <w:tc>
          <w:p/>
        </w:tc>
        <w:tc>
          <w:p/>
        </w:tc>
        <w:tc>
          <w:p/>
        </w:tc>
        <w:tc>
          <w:p/>
        </w:tc>
        <w:tc>
          <w:p/>
        </w:tc>
        <w:tc>
          <w:p/>
        </w:tc>
        <w:tc>
          <w:p/>
        </w:tc>
      </w:tr>
      <w:tr>
        <w:tc>
          <w:p>
            <w:pPr>
              <w:pStyle w:val="Compact"/>
              <w:jc w:val="left"/>
            </w:pPr>
            <w:r>
              <w:t xml:space="preserve">WLLW</w:t>
            </w:r>
          </w:p>
        </w:tc>
        <w:tc>
          <w:p/>
        </w:tc>
        <w:tc>
          <w:p/>
        </w:tc>
        <w:tc>
          <w:p/>
        </w:tc>
        <w:tc>
          <w:p/>
        </w:tc>
        <w:tc>
          <w:p/>
        </w:tc>
        <w:tc>
          <w:p/>
        </w:tc>
        <w:tc>
          <w:p/>
        </w:tc>
        <w:tc>
          <w:p/>
        </w:tc>
        <w:tc>
          <w:p/>
        </w:tc>
        <w:tc>
          <w:p/>
        </w:tc>
        <w:tc>
          <w:p/>
        </w:tc>
        <w:tc>
          <w:p/>
        </w:tc>
      </w:tr>
      <w:tr>
        <w:tc>
          <w:p>
            <w:pPr>
              <w:pStyle w:val="Compact"/>
              <w:jc w:val="left"/>
            </w:pPr>
            <w:r>
              <w:t xml:space="preserve">HNYP</w:t>
            </w:r>
          </w:p>
        </w:tc>
        <w:tc>
          <w:p/>
        </w:tc>
        <w:tc>
          <w:p/>
        </w:tc>
        <w:tc>
          <w:p/>
        </w:tc>
        <w:tc>
          <w:p/>
        </w:tc>
        <w:tc>
          <w:p/>
        </w:tc>
        <w:tc>
          <w:p/>
        </w:tc>
        <w:tc>
          <w:p/>
        </w:tc>
        <w:tc>
          <w:p/>
        </w:tc>
        <w:tc>
          <w:p/>
        </w:tc>
        <w:tc>
          <w:p/>
        </w:tc>
        <w:tc>
          <w:p/>
        </w:tc>
        <w:tc>
          <w:p/>
        </w:tc>
      </w:tr>
      <w:tr>
        <w:tc>
          <w:p>
            <w:pPr>
              <w:pStyle w:val="Compact"/>
              <w:jc w:val="left"/>
            </w:pPr>
            <w:r>
              <w:t xml:space="preserve">MDOW</w:t>
            </w:r>
          </w:p>
        </w:tc>
        <w:tc>
          <w:p/>
        </w:tc>
        <w:tc>
          <w:p/>
        </w:tc>
        <w:tc>
          <w:p/>
        </w:tc>
        <w:tc>
          <w:p/>
        </w:tc>
        <w:tc>
          <w:p/>
        </w:tc>
        <w:tc>
          <w:p/>
        </w:tc>
        <w:tc>
          <w:p/>
        </w:tc>
        <w:tc>
          <w:p/>
        </w:tc>
        <w:tc>
          <w:p/>
        </w:tc>
        <w:tc>
          <w:p/>
        </w:tc>
        <w:tc>
          <w:p/>
        </w:tc>
        <w:tc>
          <w:p/>
        </w:tc>
      </w:tr>
    </w:tbl>
    <w:p>
      <w:pPr>
        <w:pStyle w:val="Heading2"/>
      </w:pPr>
      <w:bookmarkStart w:id="23" w:name="section-c-daily-fortune"/>
      <w:r>
        <w:t xml:space="preserve">Section C: Daily fortune</w:t>
      </w:r>
      <w:bookmarkEnd w:id="23"/>
    </w:p>
    <w:p>
      <w:pPr>
        <w:pStyle w:val="FirstParagraph"/>
      </w:pPr>
      <w:r>
        <w:t xml:space="preserve">Value of a venture = units held times today’s board price. Total fortune = cash + all seven values.</w:t>
      </w:r>
    </w:p>
    <w:tbl>
      <w:tblPr>
        <w:tblStyle w:val="Table"/>
        <w:tblW w:type="pct" w:w="5000.0"/>
        <w:tblLook w:firstRow="1"/>
      </w:tblPr>
      <w:tblGrid>
        <w:gridCol w:w="719"/>
        <w:gridCol w:w="719"/>
        <w:gridCol w:w="719"/>
        <w:gridCol w:w="719"/>
        <w:gridCol w:w="719"/>
        <w:gridCol w:w="719"/>
        <w:gridCol w:w="719"/>
        <w:gridCol w:w="719"/>
        <w:gridCol w:w="719"/>
        <w:gridCol w:w="719"/>
        <w:gridCol w:w="719"/>
      </w:tblGrid>
      <w:tr>
        <w:trPr>
          <w:cnfStyle w:firstRow="1"/>
        </w:trPr>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Cash</w:t>
            </w:r>
          </w:p>
        </w:tc>
        <w:tc>
          <w:tcPr>
            <w:tcBorders>
              <w:bottom w:val="single"/>
            </w:tcBorders>
            <w:vAlign w:val="bottom"/>
          </w:tcPr>
          <w:p>
            <w:pPr>
              <w:pStyle w:val="Compact"/>
              <w:jc w:val="left"/>
            </w:pPr>
            <w:r>
              <w:t xml:space="preserve">SPRK value</w:t>
            </w:r>
          </w:p>
        </w:tc>
        <w:tc>
          <w:tcPr>
            <w:tcBorders>
              <w:bottom w:val="single"/>
            </w:tcBorders>
            <w:vAlign w:val="bottom"/>
          </w:tcPr>
          <w:p>
            <w:pPr>
              <w:pStyle w:val="Compact"/>
              <w:jc w:val="left"/>
            </w:pPr>
            <w:r>
              <w:t xml:space="preserve">CLDB value</w:t>
            </w:r>
          </w:p>
        </w:tc>
        <w:tc>
          <w:tcPr>
            <w:tcBorders>
              <w:bottom w:val="single"/>
            </w:tcBorders>
            <w:vAlign w:val="bottom"/>
          </w:tcPr>
          <w:p>
            <w:pPr>
              <w:pStyle w:val="Compact"/>
              <w:jc w:val="left"/>
            </w:pPr>
            <w:r>
              <w:t xml:space="preserve">IRON value</w:t>
            </w:r>
          </w:p>
        </w:tc>
        <w:tc>
          <w:tcPr>
            <w:tcBorders>
              <w:bottom w:val="single"/>
            </w:tcBorders>
            <w:vAlign w:val="bottom"/>
          </w:tcPr>
          <w:p>
            <w:pPr>
              <w:pStyle w:val="Compact"/>
              <w:jc w:val="left"/>
            </w:pPr>
            <w:r>
              <w:t xml:space="preserve">SEAL value</w:t>
            </w:r>
          </w:p>
        </w:tc>
        <w:tc>
          <w:tcPr>
            <w:tcBorders>
              <w:bottom w:val="single"/>
            </w:tcBorders>
            <w:vAlign w:val="bottom"/>
          </w:tcPr>
          <w:p>
            <w:pPr>
              <w:pStyle w:val="Compact"/>
              <w:jc w:val="left"/>
            </w:pPr>
            <w:r>
              <w:t xml:space="preserve">WLLW value</w:t>
            </w:r>
          </w:p>
        </w:tc>
        <w:tc>
          <w:tcPr>
            <w:tcBorders>
              <w:bottom w:val="single"/>
            </w:tcBorders>
            <w:vAlign w:val="bottom"/>
          </w:tcPr>
          <w:p>
            <w:pPr>
              <w:pStyle w:val="Compact"/>
              <w:jc w:val="left"/>
            </w:pPr>
            <w:r>
              <w:t xml:space="preserve">HNYP value</w:t>
            </w:r>
          </w:p>
        </w:tc>
        <w:tc>
          <w:tcPr>
            <w:tcBorders>
              <w:bottom w:val="single"/>
            </w:tcBorders>
            <w:vAlign w:val="bottom"/>
          </w:tcPr>
          <w:p>
            <w:pPr>
              <w:pStyle w:val="Compact"/>
              <w:jc w:val="left"/>
            </w:pPr>
            <w:r>
              <w:t xml:space="preserve">MDOW value</w:t>
            </w:r>
          </w:p>
        </w:tc>
        <w:tc>
          <w:tcPr>
            <w:tcBorders>
              <w:bottom w:val="single"/>
            </w:tcBorders>
            <w:vAlign w:val="bottom"/>
          </w:tcPr>
          <w:p>
            <w:pPr>
              <w:pStyle w:val="Compact"/>
              <w:jc w:val="left"/>
            </w:pPr>
            <w:r>
              <w:t xml:space="preserve">Total fortune</w:t>
            </w:r>
          </w:p>
        </w:tc>
        <w:tc>
          <w:tcPr>
            <w:tcBorders>
              <w:bottom w:val="single"/>
            </w:tcBorders>
            <w:vAlign w:val="bottom"/>
          </w:tcPr>
          <w:p>
            <w:pPr>
              <w:pStyle w:val="Compact"/>
              <w:jc w:val="left"/>
            </w:pPr>
            <w:r>
              <w:t xml:space="preserve">Teacher initials</w:t>
            </w:r>
          </w:p>
        </w:tc>
      </w:tr>
      <w:tr>
        <w:tc>
          <w:p>
            <w:pPr>
              <w:pStyle w:val="Compact"/>
              <w:jc w:val="left"/>
            </w:pPr>
            <w:r>
              <w:t xml:space="preserve">1</w:t>
            </w:r>
          </w:p>
        </w:tc>
        <w:tc>
          <w:p/>
        </w:tc>
        <w:tc>
          <w:p/>
        </w:tc>
        <w:tc>
          <w:p/>
        </w:tc>
        <w:tc>
          <w:p/>
        </w:tc>
        <w:tc>
          <w:p/>
        </w:tc>
        <w:tc>
          <w:p/>
        </w:tc>
        <w:tc>
          <w:p/>
        </w:tc>
        <w:tc>
          <w:p/>
        </w:tc>
        <w:tc>
          <w:p/>
        </w:tc>
        <w:tc>
          <w:p/>
        </w:tc>
      </w:tr>
      <w:tr>
        <w:tc>
          <w:p>
            <w:pPr>
              <w:pStyle w:val="Compact"/>
              <w:jc w:val="left"/>
            </w:pPr>
            <w:r>
              <w:t xml:space="preserve">2</w:t>
            </w:r>
          </w:p>
        </w:tc>
        <w:tc>
          <w:p/>
        </w:tc>
        <w:tc>
          <w:p/>
        </w:tc>
        <w:tc>
          <w:p/>
        </w:tc>
        <w:tc>
          <w:p/>
        </w:tc>
        <w:tc>
          <w:p/>
        </w:tc>
        <w:tc>
          <w:p/>
        </w:tc>
        <w:tc>
          <w:p/>
        </w:tc>
        <w:tc>
          <w:p/>
        </w:tc>
        <w:tc>
          <w:p/>
        </w:tc>
        <w:tc>
          <w:p/>
        </w:tc>
      </w:tr>
      <w:tr>
        <w:tc>
          <w:p>
            <w:pPr>
              <w:pStyle w:val="Compact"/>
              <w:jc w:val="left"/>
            </w:pPr>
            <w:r>
              <w:t xml:space="preserve">3</w:t>
            </w:r>
          </w:p>
        </w:tc>
        <w:tc>
          <w:p/>
        </w:tc>
        <w:tc>
          <w:p/>
        </w:tc>
        <w:tc>
          <w:p/>
        </w:tc>
        <w:tc>
          <w:p/>
        </w:tc>
        <w:tc>
          <w:p/>
        </w:tc>
        <w:tc>
          <w:p/>
        </w:tc>
        <w:tc>
          <w:p/>
        </w:tc>
        <w:tc>
          <w:p/>
        </w:tc>
        <w:tc>
          <w:p/>
        </w:tc>
        <w:tc>
          <w:p/>
        </w:tc>
      </w:tr>
      <w:tr>
        <w:tc>
          <w:p>
            <w:pPr>
              <w:pStyle w:val="Compact"/>
              <w:jc w:val="left"/>
            </w:pPr>
            <w:r>
              <w:t xml:space="preserve">4</w:t>
            </w:r>
          </w:p>
        </w:tc>
        <w:tc>
          <w:p/>
        </w:tc>
        <w:tc>
          <w:p/>
        </w:tc>
        <w:tc>
          <w:p/>
        </w:tc>
        <w:tc>
          <w:p/>
        </w:tc>
        <w:tc>
          <w:p/>
        </w:tc>
        <w:tc>
          <w:p/>
        </w:tc>
        <w:tc>
          <w:p/>
        </w:tc>
        <w:tc>
          <w:p/>
        </w:tc>
        <w:tc>
          <w:p/>
        </w:tc>
        <w:tc>
          <w:p/>
        </w:tc>
      </w:tr>
      <w:tr>
        <w:tc>
          <w:p>
            <w:pPr>
              <w:pStyle w:val="Compact"/>
              <w:jc w:val="left"/>
            </w:pPr>
            <w:r>
              <w:t xml:space="preserve">5</w:t>
            </w:r>
          </w:p>
        </w:tc>
        <w:tc>
          <w:p/>
        </w:tc>
        <w:tc>
          <w:p/>
        </w:tc>
        <w:tc>
          <w:p/>
        </w:tc>
        <w:tc>
          <w:p/>
        </w:tc>
        <w:tc>
          <w:p/>
        </w:tc>
        <w:tc>
          <w:p/>
        </w:tc>
        <w:tc>
          <w:p/>
        </w:tc>
        <w:tc>
          <w:p/>
        </w:tc>
        <w:tc>
          <w:p/>
        </w:tc>
        <w:tc>
          <w:p/>
        </w:tc>
      </w:tr>
      <w:tr>
        <w:tc>
          <w:p>
            <w:pPr>
              <w:pStyle w:val="Compact"/>
              <w:jc w:val="left"/>
            </w:pPr>
            <w:r>
              <w:t xml:space="preserve">6 (crisis)</w:t>
            </w:r>
          </w:p>
        </w:tc>
        <w:tc>
          <w:p/>
        </w:tc>
        <w:tc>
          <w:p/>
        </w:tc>
        <w:tc>
          <w:p/>
        </w:tc>
        <w:tc>
          <w:p/>
        </w:tc>
        <w:tc>
          <w:p/>
        </w:tc>
        <w:tc>
          <w:p/>
        </w:tc>
        <w:tc>
          <w:p/>
        </w:tc>
        <w:tc>
          <w:p/>
        </w:tc>
        <w:tc>
          <w:p/>
        </w:tc>
        <w:tc>
          <w:p/>
        </w:tc>
      </w:tr>
      <w:tr>
        <w:tc>
          <w:p>
            <w:pPr>
              <w:pStyle w:val="Compact"/>
              <w:jc w:val="left"/>
            </w:pPr>
            <w:r>
              <w:t xml:space="preserve">7 (crisis)</w:t>
            </w:r>
          </w:p>
        </w:tc>
        <w:tc>
          <w:p/>
        </w:tc>
        <w:tc>
          <w:p/>
        </w:tc>
        <w:tc>
          <w:p/>
        </w:tc>
        <w:tc>
          <w:p/>
        </w:tc>
        <w:tc>
          <w:p/>
        </w:tc>
        <w:tc>
          <w:p/>
        </w:tc>
        <w:tc>
          <w:p/>
        </w:tc>
        <w:tc>
          <w:p/>
        </w:tc>
        <w:tc>
          <w:p/>
        </w:tc>
        <w:tc>
          <w:p/>
        </w:tc>
      </w:tr>
      <w:tr>
        <w:tc>
          <w:p>
            <w:pPr>
              <w:pStyle w:val="Compact"/>
              <w:jc w:val="left"/>
            </w:pPr>
            <w:r>
              <w:t xml:space="preserve">8 (recovery)</w:t>
            </w:r>
          </w:p>
        </w:tc>
        <w:tc>
          <w:p/>
        </w:tc>
        <w:tc>
          <w:p/>
        </w:tc>
        <w:tc>
          <w:p/>
        </w:tc>
        <w:tc>
          <w:p/>
        </w:tc>
        <w:tc>
          <w:p/>
        </w:tc>
        <w:tc>
          <w:p/>
        </w:tc>
        <w:tc>
          <w:p/>
        </w:tc>
        <w:tc>
          <w:p/>
        </w:tc>
        <w:tc>
          <w:p/>
        </w:tc>
        <w:tc>
          <w:p/>
        </w:tc>
      </w:tr>
      <w:tr>
        <w:tc>
          <w:p>
            <w:pPr>
              <w:pStyle w:val="Compact"/>
              <w:jc w:val="left"/>
            </w:pPr>
            <w:r>
              <w:t xml:space="preserve">9 (close)</w:t>
            </w:r>
          </w:p>
        </w:tc>
        <w:tc>
          <w:p/>
        </w:tc>
        <w:tc>
          <w:p/>
        </w:tc>
        <w:tc>
          <w:p/>
        </w:tc>
        <w:tc>
          <w:p/>
        </w:tc>
        <w:tc>
          <w:p/>
        </w:tc>
        <w:tc>
          <w:p/>
        </w:tc>
        <w:tc>
          <w:p/>
        </w:tc>
        <w:tc>
          <w:p/>
        </w:tc>
        <w:tc>
          <w:p/>
        </w:tc>
        <w:tc>
          <w:p/>
        </w:tc>
      </w:tr>
      <w:tr>
        <w:tc>
          <w:p>
            <w:pPr>
              <w:pStyle w:val="Compact"/>
              <w:jc w:val="left"/>
            </w:pPr>
            <w:r>
              <w:t xml:space="preserve">R2 Day 1</w:t>
            </w:r>
          </w:p>
        </w:tc>
        <w:tc>
          <w:p/>
        </w:tc>
        <w:tc>
          <w:p/>
        </w:tc>
        <w:tc>
          <w:p/>
        </w:tc>
        <w:tc>
          <w:p/>
        </w:tc>
        <w:tc>
          <w:p/>
        </w:tc>
        <w:tc>
          <w:p/>
        </w:tc>
        <w:tc>
          <w:p/>
        </w:tc>
        <w:tc>
          <w:p/>
        </w:tc>
        <w:tc>
          <w:p/>
        </w:tc>
        <w:tc>
          <w:p/>
        </w:tc>
      </w:tr>
      <w:tr>
        <w:tc>
          <w:p>
            <w:pPr>
              <w:pStyle w:val="Compact"/>
              <w:jc w:val="left"/>
            </w:pPr>
            <w:r>
              <w:t xml:space="preserve">R2 Day 2</w:t>
            </w:r>
          </w:p>
        </w:tc>
        <w:tc>
          <w:p/>
        </w:tc>
        <w:tc>
          <w:p/>
        </w:tc>
        <w:tc>
          <w:p/>
        </w:tc>
        <w:tc>
          <w:p/>
        </w:tc>
        <w:tc>
          <w:p/>
        </w:tc>
        <w:tc>
          <w:p/>
        </w:tc>
        <w:tc>
          <w:p/>
        </w:tc>
        <w:tc>
          <w:p/>
        </w:tc>
        <w:tc>
          <w:p/>
        </w:tc>
        <w:tc>
          <w:p/>
        </w:tc>
      </w:tr>
      <w:tr>
        <w:tc>
          <w:p>
            <w:pPr>
              <w:pStyle w:val="Compact"/>
              <w:jc w:val="left"/>
            </w:pPr>
            <w:r>
              <w:t xml:space="preserve">R2 Day 3</w:t>
            </w:r>
          </w:p>
        </w:tc>
        <w:tc>
          <w:p/>
        </w:tc>
        <w:tc>
          <w:p/>
        </w:tc>
        <w:tc>
          <w:p/>
        </w:tc>
        <w:tc>
          <w:p/>
        </w:tc>
        <w:tc>
          <w:p/>
        </w:tc>
        <w:tc>
          <w:p/>
        </w:tc>
        <w:tc>
          <w:p/>
        </w:tc>
        <w:tc>
          <w:p/>
        </w:tc>
        <w:tc>
          <w:p/>
        </w:tc>
        <w:tc>
          <w:p/>
        </w:tc>
      </w:tr>
    </w:tbl>
    <w:p>
      <w:pPr>
        <w:pStyle w:val="BodyText"/>
      </w:pPr>
      <w:r>
        <w:t xml:space="preserve">My closing total fortune (Day 9): AQ __________ My percent return: (__________ minus 25,000) divided by 25,000, times 100 = ______ percent</w:t>
      </w:r>
    </w:p>
    <w:p>
      <w:pPr>
        <w:pStyle w:val="BodyText"/>
      </w:pPr>
      <w:r>
        <w:t xml:space="preserve">My Round 2 closing fortune: AQ 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2026-09-15T16:28:01Z</dcterms:created>
  <dcterms:modified xsi:type="dcterms:W3CDTF">2026-09-15T16:28:01Z</dcterms:modified>
</cp:coreProperties>
</file>

<file path=docProps/custom.xml><?xml version="1.0" encoding="utf-8"?>
<Properties xmlns="http://schemas.openxmlformats.org/officeDocument/2006/custom-properties" xmlns:vt="http://schemas.openxmlformats.org/officeDocument/2006/docPropsVTypes"/>
</file>