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c8bbdeedda9c51c6a5010af5503eb49575b96fc"/>
      <w:r>
        <w:t xml:space="preserve">Handout 02.17: Sell, Hold, Buy Decision Grid</w:t>
      </w:r>
      <w:bookmarkEnd w:id="20"/>
    </w:p>
    <w:p>
      <w:pPr>
        <w:pStyle w:val="FirstParagraph"/>
      </w:pPr>
      <w:r>
        <w:t xml:space="preserve">Name: ______________________ Date: __________ Merchant number: ______</w:t>
      </w:r>
    </w:p>
    <w:p>
      <w:pPr>
        <w:pStyle w:val="BodyText"/>
      </w:pPr>
      <w:r>
        <w:rPr>
          <w:b/>
        </w:rPr>
        <w:t xml:space="preserve">Read this first.</w:t>
      </w:r>
      <w:r>
        <w:t xml:space="preserve"> </w:t>
      </w:r>
      <w:r>
        <w:t xml:space="preserve">The crisis dispatch is on the screen. Your fortune may be dropping. Before you touch the Sell button, fill in this grid. That is the rule today: a written decision before any trade. Selling, holding, and buying more can all be right. What I am scoring is whether you decided or whether your stomach decided for you.</w:t>
      </w:r>
    </w:p>
    <w:p>
      <w:pPr>
        <w:pStyle w:val="Heading2"/>
      </w:pPr>
      <w:bookmarkStart w:id="21" w:name="step-0-my-body-and-my-screen"/>
      <w:r>
        <w:t xml:space="preserve">Step 0: my body and my screen</w:t>
      </w:r>
      <w:bookmarkEnd w:id="21"/>
    </w:p>
    <w:p>
      <w:pPr>
        <w:pStyle w:val="FirstParagraph"/>
      </w:pPr>
      <w:r>
        <w:t xml:space="preserve">Stress signs I notice right now (circle any): fast heartbeat / tight stomach / want to act right now / cannot think about anything else / hands shaky / none</w:t>
      </w:r>
    </w:p>
    <w:p>
      <w:pPr>
        <w:pStyle w:val="BodyText"/>
      </w:pPr>
      <w:r>
        <w:t xml:space="preserve">Feeling word (English, Turkish, Portuguese, or Spanish): scared, worried, calm, angry, excited / korkmuş, endişeli, sakin, kızgın, heyecanlı / assustado, preocupado, calmo, irritado, animado / asustado, preocupado, tranquilo, enojado, emocionado</w:t>
      </w:r>
    </w:p>
    <w:p>
      <w:pPr>
        <w:pStyle w:val="BodyText"/>
      </w:pPr>
      <w:r>
        <w:t xml:space="preserve">My feeling: __________</w:t>
      </w:r>
    </w:p>
    <w:p>
      <w:pPr>
        <w:pStyle w:val="BodyText"/>
      </w:pPr>
      <w:r>
        <w:t xml:space="preserve">One step before I decide: stop, breathe once, name what I am choosing. Done? yes / no</w:t>
      </w:r>
    </w:p>
    <w:p>
      <w:pPr>
        <w:pStyle w:val="BodyText"/>
      </w:pPr>
      <w:r>
        <w:t xml:space="preserve">My total fortune right now: AQ __________ It was AQ __________ yesterday.</w:t>
      </w:r>
    </w:p>
    <w:p>
      <w:pPr>
        <w:pStyle w:val="BodyText"/>
      </w:pPr>
      <w:r>
        <w:t xml:space="preserve">Which of my ventures dropped? ______________________ Which did not move? ______________________</w:t>
      </w:r>
    </w:p>
    <w:p>
      <w:pPr>
        <w:pStyle w:val="Heading2"/>
      </w:pPr>
      <w:bookmarkStart w:id="22" w:name="the-five-step-decision-model"/>
      <w:r>
        <w:t xml:space="preserve">The five-step decision model</w:t>
      </w:r>
      <w:bookmarkEnd w:id="22"/>
    </w:p>
    <w:p>
      <w:pPr>
        <w:pStyle w:val="FirstParagraph"/>
      </w:pPr>
      <w:r>
        <w:t xml:space="preserve">Picture cues: a question mark (name the choice), a list (list options), a scale (weigh each against what matters), a check mark (decide), a mirror (look back).</w:t>
      </w:r>
    </w:p>
    <w:p>
      <w:pPr>
        <w:pStyle w:val="Heading3"/>
      </w:pPr>
      <w:bookmarkStart w:id="23" w:name="step-1-name-the-choice"/>
      <w:r>
        <w:t xml:space="preserve">Step 1: Name the choice</w:t>
      </w:r>
      <w:bookmarkEnd w:id="23"/>
    </w:p>
    <w:p>
      <w:pPr>
        <w:pStyle w:val="FirstParagraph"/>
      </w:pPr>
      <w:r>
        <w:t xml:space="preserve">The choice I am making is what to do with my ______________________ (the venture or ventures that dropped).</w:t>
      </w:r>
    </w:p>
    <w:p>
      <w:pPr>
        <w:pStyle w:val="Heading3"/>
      </w:pPr>
      <w:bookmarkStart w:id="24" w:name="step-2-list-the-options"/>
      <w:r>
        <w:t xml:space="preserve">Step 2: List the options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Option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 today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SELL</w:t>
            </w:r>
          </w:p>
        </w:tc>
        <w:tc>
          <w:p>
            <w:pPr>
              <w:pStyle w:val="Compact"/>
              <w:jc w:val="left"/>
            </w:pPr>
            <w:r>
              <w:t xml:space="preserve">Sell some or all of the venture that dropped and hold the cash (or move it to a safe venture).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HOLD</w:t>
            </w:r>
          </w:p>
        </w:tc>
        <w:tc>
          <w:p>
            <w:pPr>
              <w:pStyle w:val="Compact"/>
              <w:jc w:val="left"/>
            </w:pPr>
            <w:r>
              <w:t xml:space="preserve">Keep everything I have. Do not trade. Wait.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BUY</w:t>
            </w:r>
          </w:p>
        </w:tc>
        <w:tc>
          <w:p>
            <w:pPr>
              <w:pStyle w:val="Compact"/>
              <w:jc w:val="left"/>
            </w:pPr>
            <w:r>
              <w:t xml:space="preserve">Buy more of the venture that dropped, at the low price, because I expect it to recover.</w:t>
            </w:r>
          </w:p>
        </w:tc>
      </w:tr>
    </w:tbl>
    <w:p>
      <w:pPr>
        <w:pStyle w:val="Heading3"/>
      </w:pPr>
      <w:bookmarkStart w:id="25" w:name="Xc3ff98bd67fc2f3680ded40786d5930a67da852"/>
      <w:r>
        <w:t xml:space="preserve">Step 3: Weigh each option against what matters</w:t>
      </w:r>
      <w:bookmarkEnd w:id="25"/>
    </w:p>
    <w:p>
      <w:pPr>
        <w:pStyle w:val="FirstParagraph"/>
      </w:pPr>
      <w:r>
        <w:t xml:space="preserve">Fill every box with a number or a short phrase. Use your own holdings.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matters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I SELL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I HOLD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I BUY more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If prices keep falling tomorrow, what happens to my fortune?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If prices recover next week, what happens to my fortune?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How will I feel about this next week, either way?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Does this fit the pie I chose on Day 5?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</w:tbl>
    <w:p>
      <w:pPr>
        <w:pStyle w:val="Heading3"/>
      </w:pPr>
      <w:bookmarkStart w:id="26" w:name="step-4-decide"/>
      <w:r>
        <w:t xml:space="preserve">Step 4: Decide</w:t>
      </w:r>
      <w:bookmarkEnd w:id="26"/>
    </w:p>
    <w:p>
      <w:pPr>
        <w:pStyle w:val="FirstParagraph"/>
      </w:pPr>
      <w:r>
        <w:t xml:space="preserve">My decision (circle one): SELL / HOLD / BUY MORE / a mix (say what): ______________________</w:t>
      </w:r>
    </w:p>
    <w:p>
      <w:pPr>
        <w:pStyle w:val="BodyText"/>
      </w:pPr>
      <w:r>
        <w:t xml:space="preserve">Units, if selling or buying: ______ units of ______ at about AQ ______</w:t>
      </w:r>
    </w:p>
    <w:p>
      <w:pPr>
        <w:pStyle w:val="BodyText"/>
      </w:pPr>
      <w:r>
        <w:t xml:space="preserve">One reason, with a number or a risk level (not a feeling alone):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My trades today (fill in as you make them; if you change your mind from Step 4, write why in the last column):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Ticker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Buy or sell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Same as Step 4? If not, why?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Heading3"/>
      </w:pPr>
      <w:bookmarkStart w:id="27" w:name="X5a5839595307725101f23c5bd0d2c7dc858ab9b"/>
      <w:r>
        <w:t xml:space="preserve">Step 5: Look back (fill this in tomorrow, Day 7)</w:t>
      </w:r>
      <w:bookmarkEnd w:id="27"/>
    </w:p>
    <w:p>
      <w:pPr>
        <w:pStyle w:val="FirstParagraph"/>
      </w:pPr>
      <w:r>
        <w:t xml:space="preserve">My Day 6 decision was (circle one): a plan / a panic</w:t>
      </w:r>
    </w:p>
    <w:p>
      <w:pPr>
        <w:pStyle w:val="BodyText"/>
      </w:pPr>
      <w:r>
        <w:t xml:space="preserve">My evidence, a number from the ledger (what I sold or held, at what price, and what it is worth now):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What I would tell a friend who is looking at the same screen right now: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8" w:name="Xc1fc974f379e9703f7411ffc9272d4a4f185c2e"/>
      <w:r>
        <w:t xml:space="preserve">Two real crashes (Day 7 notes; fill in from the slides)</w:t>
      </w:r>
      <w:bookmarkEnd w:id="28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/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Crash 1: 2008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Crash 2: 2020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caused it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How far the big stock index fell (about)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How long until it got back (about)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held (the safe assets)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happened to people who sold at the bottom and never came back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2026-09-15T16:28:00Z</dcterms:created>
  <dcterms:modified xsi:type="dcterms:W3CDTF">2026-09-15T16:28:00Z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