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6d3dd7a76a3c9410d3b33c60cbe44518b7b0314"/>
      <w:r>
        <w:t xml:space="preserve">Handout 1.6: Measuring Practice and Equivalents</w:t>
      </w:r>
      <w:bookmarkEnd w:id="20"/>
    </w:p>
    <w:p>
      <w:pPr>
        <w:pStyle w:val="FirstParagraph"/>
      </w:pPr>
      <w:r>
        <w:t xml:space="preserve">Name: ______________________ Date: __________ Period: ______ Team: ______</w:t>
      </w:r>
    </w:p>
    <w:p>
      <w:pPr>
        <w:pStyle w:val="Heading2"/>
      </w:pPr>
      <w:bookmarkStart w:id="21" w:name="Xe352f55d9a10b1497ad99cb0eadfbabdbe86c80"/>
      <w:r>
        <w:t xml:space="preserve">Part 1: The three techniques and the equivalents (Day 1, copy from the slide)</w:t>
      </w:r>
      <w:bookmarkEnd w:id="21"/>
    </w:p>
    <w:tbl>
      <w:tblPr>
        <w:tblStyle w:val="Table"/>
        <w:tblW w:type="pct" w:w="5000.0"/>
        <w:tblLook w:firstRow="1"/>
      </w:tblPr>
      <w:tblGrid>
        <w:gridCol w:w="2640"/>
        <w:gridCol w:w="2640"/>
        <w:gridCol w:w="264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Kind of ingredient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Tool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Technique (how you do it)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Dry (flour, sugar, cocoa)</w:t>
            </w:r>
          </w:p>
        </w:tc>
        <w:tc>
          <w:p/>
        </w:tc>
        <w:tc>
          <w:p>
            <w:pPr>
              <w:pStyle w:val="Compact"/>
              <w:jc w:val="left"/>
            </w:pPr>
            <w:r>
              <w:t xml:space="preserve">Spoon it in. Do not ______. Level off with a ______ ______.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Liquid (water, milk, oil)</w:t>
            </w:r>
          </w:p>
        </w:tc>
        <w:tc>
          <w:p/>
        </w:tc>
        <w:tc>
          <w:p>
            <w:pPr>
              <w:pStyle w:val="Compact"/>
              <w:jc w:val="left"/>
            </w:pPr>
            <w:r>
              <w:t xml:space="preserve">Pour it in on the counter. Read the line at ______ ______.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Small amounts (salt, baking powder, vanilla)</w:t>
            </w:r>
          </w:p>
        </w:tc>
        <w:tc>
          <w:p/>
        </w:tc>
        <w:tc>
          <w:p>
            <w:pPr>
              <w:pStyle w:val="Compact"/>
              <w:jc w:val="left"/>
            </w:pPr>
            <w:r>
              <w:t xml:space="preserve">Fill the spoon. Level it if dry. Fill to the brim if liquid. Do it over a ______, not over the mix.</w:t>
            </w:r>
          </w:p>
        </w:tc>
      </w:tr>
    </w:tbl>
    <w:p>
      <w:pPr>
        <w:pStyle w:val="BodyText"/>
      </w:pPr>
      <w:r>
        <w:t xml:space="preserve">Abbreviations</w:t>
      </w:r>
    </w:p>
    <w:tbl>
      <w:tblPr>
        <w:tblStyle w:val="Table"/>
        <w:tblW w:type="pct" w:w="5000"/>
        <w:tblLook w:firstRow="1"/>
      </w:tblPr>
      <w:tblGrid>
        <w:gridCol w:w="3120"/>
        <w:gridCol w:w="3120"/>
        <w:gridCol w:w="3120"/>
      </w:tblGrid>
      <w:tr>
        <w:trPr>
          <w:cnfStyle w:firstRow="1"/>
        </w:trPr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Abbreviation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Full word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Which is bigger, tsp or Tbsp?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tsp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Tbsp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oz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lb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</w:tbl>
    <w:p>
      <w:pPr>
        <w:pStyle w:val="BodyText"/>
      </w:pPr>
      <w:r>
        <w:t xml:space="preserve">Equivalents (say them twice, then write them)</w:t>
      </w:r>
    </w:p>
    <w:p>
      <w:pPr>
        <w:numPr>
          <w:ilvl w:val="0"/>
          <w:numId w:val="1001"/>
        </w:numPr>
        <w:pStyle w:val="Compact"/>
      </w:pPr>
      <w:r>
        <w:t xml:space="preserve">3 tsp = 1 ______</w:t>
      </w:r>
    </w:p>
    <w:p>
      <w:pPr>
        <w:numPr>
          <w:ilvl w:val="0"/>
          <w:numId w:val="1001"/>
        </w:numPr>
        <w:pStyle w:val="Compact"/>
      </w:pPr>
      <w:r>
        <w:t xml:space="preserve">16 Tbsp = 1 ______</w:t>
      </w:r>
    </w:p>
    <w:p>
      <w:pPr>
        <w:numPr>
          <w:ilvl w:val="0"/>
          <w:numId w:val="1001"/>
        </w:numPr>
        <w:pStyle w:val="Compact"/>
      </w:pPr>
      <w:r>
        <w:t xml:space="preserve">8 fl oz = 1 ______ (liquid)</w:t>
      </w:r>
    </w:p>
    <w:p>
      <w:pPr>
        <w:numPr>
          <w:ilvl w:val="0"/>
          <w:numId w:val="1001"/>
        </w:numPr>
        <w:pStyle w:val="Compact"/>
      </w:pPr>
      <w:r>
        <w:t xml:space="preserve">4 Tbsp = ______ c</w:t>
      </w:r>
    </w:p>
    <w:p>
      <w:pPr>
        <w:numPr>
          <w:ilvl w:val="0"/>
          <w:numId w:val="1001"/>
        </w:numPr>
        <w:pStyle w:val="Compact"/>
      </w:pPr>
      <w:r>
        <w:t xml:space="preserve">2 c = 1 ______ (pint)</w:t>
      </w:r>
    </w:p>
    <w:p>
      <w:pPr>
        <w:numPr>
          <w:ilvl w:val="0"/>
          <w:numId w:val="1001"/>
        </w:numPr>
        <w:pStyle w:val="Compact"/>
      </w:pPr>
      <w:r>
        <w:t xml:space="preserve">16 oz = 1 ______ (by weight)</w:t>
      </w:r>
    </w:p>
    <w:p>
      <w:pPr>
        <w:pStyle w:val="Heading2"/>
      </w:pPr>
      <w:bookmarkStart w:id="22" w:name="part-2-practice-stations-day-1"/>
      <w:r>
        <w:t xml:space="preserve">Part 2: Practice stations (Day 1)</w:t>
      </w:r>
      <w:bookmarkEnd w:id="22"/>
    </w:p>
    <w:p>
      <w:pPr>
        <w:pStyle w:val="FirstParagraph"/>
      </w:pPr>
      <w:r>
        <w:t xml:space="preserve">At each station, measure the two amounts on the card. Write the tool and the technique. If there is a scale, weigh the first amount and write the grams.</w:t>
      </w:r>
    </w:p>
    <w:tbl>
      <w:tblPr>
        <w:tblStyle w:val="Table"/>
        <w:tblW w:type="pct" w:w="5000"/>
        <w:tblLook w:firstRow="1"/>
      </w:tblPr>
      <w:tblGrid>
        <w:gridCol w:w="1170"/>
        <w:gridCol w:w="1170"/>
        <w:gridCol w:w="1170"/>
        <w:gridCol w:w="1170"/>
        <w:gridCol w:w="1170"/>
        <w:gridCol w:w="1170"/>
        <w:gridCol w:w="1170"/>
        <w:gridCol w:w="1170"/>
      </w:tblGrid>
      <w:tr>
        <w:trPr>
          <w:cnfStyle w:firstRow="1"/>
        </w:trPr>
        <w:tc>
          <w:tcPr>
            <w:tcW w:type="dxa" w:w="117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Station</w:t>
            </w:r>
          </w:p>
        </w:tc>
        <w:tc>
          <w:tcPr>
            <w:tcW w:type="dxa" w:w="117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Amount 1</w:t>
            </w:r>
          </w:p>
        </w:tc>
        <w:tc>
          <w:tcPr>
            <w:tcW w:type="dxa" w:w="117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Tool</w:t>
            </w:r>
          </w:p>
        </w:tc>
        <w:tc>
          <w:tcPr>
            <w:tcW w:type="dxa" w:w="117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Technique</w:t>
            </w:r>
          </w:p>
        </w:tc>
        <w:tc>
          <w:tcPr>
            <w:tcW w:type="dxa" w:w="117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Grams (if a scale)</w:t>
            </w:r>
          </w:p>
        </w:tc>
        <w:tc>
          <w:tcPr>
            <w:tcW w:type="dxa" w:w="117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Amount 2</w:t>
            </w:r>
          </w:p>
        </w:tc>
        <w:tc>
          <w:tcPr>
            <w:tcW w:type="dxa" w:w="117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Tool</w:t>
            </w:r>
          </w:p>
        </w:tc>
        <w:tc>
          <w:tcPr>
            <w:tcW w:type="dxa" w:w="117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Technique</w:t>
            </w:r>
          </w:p>
        </w:tc>
      </w:tr>
      <w:tr>
        <w:tc>
          <w:tcPr>
            <w:tcW w:type="dxa" w:w="1170"/>
          </w:tcPr>
          <w:p>
            <w:pPr>
              <w:pStyle w:val="Compact"/>
              <w:jc w:val="left"/>
            </w:pPr>
            <w:r>
              <w:t xml:space="preserve">A Flour</w:t>
            </w:r>
          </w:p>
        </w:tc>
        <w:tc>
          <w:tcPr>
            <w:tcW w:type="dxa" w:w="1170"/>
          </w:tcPr>
          <w:p>
            <w:pPr>
              <w:pStyle w:val="Compact"/>
              <w:jc w:val="left"/>
            </w:pPr>
            <w:r>
              <w:t xml:space="preserve">1/2 c</w:t>
            </w:r>
          </w:p>
        </w:tc>
        <w:tc>
          <w:tcPr>
            <w:tcW w:type="dxa" w:w="1170"/>
          </w:tcPr>
          <w:p/>
        </w:tc>
        <w:tc>
          <w:tcPr>
            <w:tcW w:type="dxa" w:w="1170"/>
          </w:tcPr>
          <w:p/>
        </w:tc>
        <w:tc>
          <w:tcPr>
            <w:tcW w:type="dxa" w:w="1170"/>
          </w:tcPr>
          <w:p/>
        </w:tc>
        <w:tc>
          <w:tcPr>
            <w:tcW w:type="dxa" w:w="1170"/>
          </w:tcPr>
          <w:p>
            <w:pPr>
              <w:pStyle w:val="Compact"/>
              <w:jc w:val="left"/>
            </w:pPr>
            <w:r>
              <w:t xml:space="preserve">1 Tbsp</w:t>
            </w:r>
          </w:p>
        </w:tc>
        <w:tc>
          <w:tcPr>
            <w:tcW w:type="dxa" w:w="1170"/>
          </w:tcPr>
          <w:p/>
        </w:tc>
        <w:tc>
          <w:tcPr>
            <w:tcW w:type="dxa" w:w="1170"/>
          </w:tcPr>
          <w:p/>
        </w:tc>
      </w:tr>
      <w:tr>
        <w:tc>
          <w:tcPr>
            <w:tcW w:type="dxa" w:w="1170"/>
          </w:tcPr>
          <w:p>
            <w:pPr>
              <w:pStyle w:val="Compact"/>
              <w:jc w:val="left"/>
            </w:pPr>
            <w:r>
              <w:t xml:space="preserve">B Sugar</w:t>
            </w:r>
          </w:p>
        </w:tc>
        <w:tc>
          <w:tcPr>
            <w:tcW w:type="dxa" w:w="1170"/>
          </w:tcPr>
          <w:p>
            <w:pPr>
              <w:pStyle w:val="Compact"/>
              <w:jc w:val="left"/>
            </w:pPr>
            <w:r>
              <w:t xml:space="preserve">1/4 c</w:t>
            </w:r>
          </w:p>
        </w:tc>
        <w:tc>
          <w:tcPr>
            <w:tcW w:type="dxa" w:w="1170"/>
          </w:tcPr>
          <w:p/>
        </w:tc>
        <w:tc>
          <w:tcPr>
            <w:tcW w:type="dxa" w:w="1170"/>
          </w:tcPr>
          <w:p/>
        </w:tc>
        <w:tc>
          <w:tcPr>
            <w:tcW w:type="dxa" w:w="1170"/>
          </w:tcPr>
          <w:p/>
        </w:tc>
        <w:tc>
          <w:tcPr>
            <w:tcW w:type="dxa" w:w="1170"/>
          </w:tcPr>
          <w:p>
            <w:pPr>
              <w:pStyle w:val="Compact"/>
              <w:jc w:val="left"/>
            </w:pPr>
            <w:r>
              <w:t xml:space="preserve">1 tsp</w:t>
            </w:r>
          </w:p>
        </w:tc>
        <w:tc>
          <w:tcPr>
            <w:tcW w:type="dxa" w:w="1170"/>
          </w:tcPr>
          <w:p/>
        </w:tc>
        <w:tc>
          <w:tcPr>
            <w:tcW w:type="dxa" w:w="1170"/>
          </w:tcPr>
          <w:p/>
        </w:tc>
      </w:tr>
      <w:tr>
        <w:tc>
          <w:tcPr>
            <w:tcW w:type="dxa" w:w="1170"/>
          </w:tcPr>
          <w:p>
            <w:pPr>
              <w:pStyle w:val="Compact"/>
              <w:jc w:val="left"/>
            </w:pPr>
            <w:r>
              <w:t xml:space="preserve">C Water</w:t>
            </w:r>
          </w:p>
        </w:tc>
        <w:tc>
          <w:tcPr>
            <w:tcW w:type="dxa" w:w="1170"/>
          </w:tcPr>
          <w:p>
            <w:pPr>
              <w:pStyle w:val="Compact"/>
              <w:jc w:val="left"/>
            </w:pPr>
            <w:r>
              <w:t xml:space="preserve">1 c</w:t>
            </w:r>
          </w:p>
        </w:tc>
        <w:tc>
          <w:tcPr>
            <w:tcW w:type="dxa" w:w="1170"/>
          </w:tcPr>
          <w:p/>
        </w:tc>
        <w:tc>
          <w:tcPr>
            <w:tcW w:type="dxa" w:w="1170"/>
          </w:tcPr>
          <w:p/>
        </w:tc>
        <w:tc>
          <w:tcPr>
            <w:tcW w:type="dxa" w:w="1170"/>
          </w:tcPr>
          <w:p/>
        </w:tc>
        <w:tc>
          <w:tcPr>
            <w:tcW w:type="dxa" w:w="1170"/>
          </w:tcPr>
          <w:p>
            <w:pPr>
              <w:pStyle w:val="Compact"/>
              <w:jc w:val="left"/>
            </w:pPr>
            <w:r>
              <w:t xml:space="preserve">2 Tbsp</w:t>
            </w:r>
          </w:p>
        </w:tc>
        <w:tc>
          <w:tcPr>
            <w:tcW w:type="dxa" w:w="1170"/>
          </w:tcPr>
          <w:p/>
        </w:tc>
        <w:tc>
          <w:tcPr>
            <w:tcW w:type="dxa" w:w="1170"/>
          </w:tcPr>
          <w:p/>
        </w:tc>
      </w:tr>
      <w:tr>
        <w:tc>
          <w:tcPr>
            <w:tcW w:type="dxa" w:w="1170"/>
          </w:tcPr>
          <w:p>
            <w:pPr>
              <w:pStyle w:val="Compact"/>
              <w:jc w:val="left"/>
            </w:pPr>
            <w:r>
              <w:t xml:space="preserve">D Oil</w:t>
            </w:r>
          </w:p>
        </w:tc>
        <w:tc>
          <w:tcPr>
            <w:tcW w:type="dxa" w:w="1170"/>
          </w:tcPr>
          <w:p>
            <w:pPr>
              <w:pStyle w:val="Compact"/>
              <w:jc w:val="left"/>
            </w:pPr>
            <w:r>
              <w:t xml:space="preserve">2 Tbsp</w:t>
            </w:r>
          </w:p>
        </w:tc>
        <w:tc>
          <w:tcPr>
            <w:tcW w:type="dxa" w:w="1170"/>
          </w:tcPr>
          <w:p/>
        </w:tc>
        <w:tc>
          <w:tcPr>
            <w:tcW w:type="dxa" w:w="1170"/>
          </w:tcPr>
          <w:p/>
        </w:tc>
        <w:tc>
          <w:tcPr>
            <w:tcW w:type="dxa" w:w="1170"/>
          </w:tcPr>
          <w:p/>
        </w:tc>
        <w:tc>
          <w:tcPr>
            <w:tcW w:type="dxa" w:w="1170"/>
          </w:tcPr>
          <w:p>
            <w:pPr>
              <w:pStyle w:val="Compact"/>
              <w:jc w:val="left"/>
            </w:pPr>
            <w:r>
              <w:t xml:space="preserve">1/2 tsp</w:t>
            </w:r>
          </w:p>
        </w:tc>
        <w:tc>
          <w:tcPr>
            <w:tcW w:type="dxa" w:w="1170"/>
          </w:tcPr>
          <w:p/>
        </w:tc>
        <w:tc>
          <w:tcPr>
            <w:tcW w:type="dxa" w:w="1170"/>
          </w:tcPr>
          <w:p/>
        </w:tc>
      </w:tr>
      <w:tr>
        <w:tc>
          <w:tcPr>
            <w:tcW w:type="dxa" w:w="1170"/>
          </w:tcPr>
          <w:p>
            <w:pPr>
              <w:pStyle w:val="Compact"/>
              <w:jc w:val="left"/>
            </w:pPr>
            <w:r>
              <w:t xml:space="preserve">E Salt</w:t>
            </w:r>
          </w:p>
        </w:tc>
        <w:tc>
          <w:tcPr>
            <w:tcW w:type="dxa" w:w="1170"/>
          </w:tcPr>
          <w:p>
            <w:pPr>
              <w:pStyle w:val="Compact"/>
              <w:jc w:val="left"/>
            </w:pPr>
            <w:r>
              <w:t xml:space="preserve">1 tsp</w:t>
            </w:r>
          </w:p>
        </w:tc>
        <w:tc>
          <w:tcPr>
            <w:tcW w:type="dxa" w:w="1170"/>
          </w:tcPr>
          <w:p/>
        </w:tc>
        <w:tc>
          <w:tcPr>
            <w:tcW w:type="dxa" w:w="1170"/>
          </w:tcPr>
          <w:p/>
        </w:tc>
        <w:tc>
          <w:tcPr>
            <w:tcW w:type="dxa" w:w="1170"/>
          </w:tcPr>
          <w:p/>
        </w:tc>
        <w:tc>
          <w:tcPr>
            <w:tcW w:type="dxa" w:w="1170"/>
          </w:tcPr>
          <w:p>
            <w:pPr>
              <w:pStyle w:val="Compact"/>
              <w:jc w:val="left"/>
            </w:pPr>
            <w:r>
              <w:t xml:space="preserve">1/4 tsp</w:t>
            </w:r>
          </w:p>
        </w:tc>
        <w:tc>
          <w:tcPr>
            <w:tcW w:type="dxa" w:w="1170"/>
          </w:tcPr>
          <w:p/>
        </w:tc>
        <w:tc>
          <w:tcPr>
            <w:tcW w:type="dxa" w:w="1170"/>
          </w:tcPr>
          <w:p/>
        </w:tc>
      </w:tr>
    </w:tbl>
    <w:p>
      <w:pPr>
        <w:pStyle w:val="BodyText"/>
      </w:pPr>
      <w:r>
        <w:t xml:space="preserve">Which station was hardest to get right? __________ Why? ______________________________________</w:t>
      </w:r>
    </w:p>
    <w:p>
      <w:pPr>
        <w:pStyle w:val="Heading2"/>
      </w:pPr>
      <w:bookmarkStart w:id="23" w:name="X3ffd6ff201db538c78fec1deb82230e4ce4b1f9"/>
      <w:r>
        <w:t xml:space="preserve">Part 3: Equivalents practice (Day 1, alone, then check with a partner)</w:t>
      </w:r>
      <w:bookmarkEnd w:id="23"/>
    </w:p>
    <w:p>
      <w:pPr>
        <w:pStyle w:val="FirstParagraph"/>
      </w:pPr>
      <w:r>
        <w:t xml:space="preserve">Show your work. Fractions are fine; so are decimals.</w:t>
      </w:r>
    </w:p>
    <w:p>
      <w:pPr>
        <w:numPr>
          <w:ilvl w:val="0"/>
          <w:numId w:val="1002"/>
        </w:numPr>
        <w:pStyle w:val="Compact"/>
      </w:pPr>
      <w:r>
        <w:t xml:space="preserve">A recipe needs 2 Tbsp of oil. You only have a teaspoon. How many teaspoons? ______</w:t>
      </w:r>
    </w:p>
    <w:p>
      <w:pPr>
        <w:numPr>
          <w:ilvl w:val="0"/>
          <w:numId w:val="1002"/>
        </w:numPr>
        <w:pStyle w:val="Compact"/>
      </w:pPr>
      <w:r>
        <w:t xml:space="preserve">A recipe needs 1/2 c of milk. How many tablespoons is that? ______</w:t>
      </w:r>
    </w:p>
    <w:p>
      <w:pPr>
        <w:numPr>
          <w:ilvl w:val="0"/>
          <w:numId w:val="1002"/>
        </w:numPr>
        <w:pStyle w:val="Compact"/>
      </w:pPr>
      <w:r>
        <w:t xml:space="preserve">A recipe needs 8 fl oz of water. How many cups? ______</w:t>
      </w:r>
    </w:p>
    <w:p>
      <w:pPr>
        <w:numPr>
          <w:ilvl w:val="0"/>
          <w:numId w:val="1002"/>
        </w:numPr>
        <w:pStyle w:val="Compact"/>
      </w:pPr>
      <w:r>
        <w:t xml:space="preserve">Double it: the recipe says 1/4 tsp baking powder. Doubled = ______ tsp</w:t>
      </w:r>
    </w:p>
    <w:p>
      <w:pPr>
        <w:numPr>
          <w:ilvl w:val="0"/>
          <w:numId w:val="1002"/>
        </w:numPr>
        <w:pStyle w:val="Compact"/>
      </w:pPr>
      <w:r>
        <w:t xml:space="preserve">Halve it: the recipe says 3 Tbsp sugar. Halved = ______ Tbsp (which spoons would you use? ______)</w:t>
      </w:r>
    </w:p>
    <w:p>
      <w:pPr>
        <w:numPr>
          <w:ilvl w:val="0"/>
          <w:numId w:val="1002"/>
        </w:numPr>
        <w:pStyle w:val="Compact"/>
      </w:pPr>
      <w:r>
        <w:t xml:space="preserve">A recipe for 4 people needs 1 1/2 c of rice. You are cooking for 8. How much rice? ______ c</w:t>
      </w:r>
    </w:p>
    <w:p>
      <w:pPr>
        <w:pStyle w:val="FirstParagraph"/>
      </w:pPr>
      <w:r>
        <w:t xml:space="preserve">Grade 8 stretch: 7. Halve 1 1/2 tsp of salt. ______ tsp. 8. A recipe for 4 needs 2/3 c of milk. Scale it to 6 people. ______ c</w:t>
      </w:r>
    </w:p>
    <w:p>
      <w:pPr>
        <w:pStyle w:val="Heading2"/>
      </w:pPr>
      <w:bookmarkStart w:id="24" w:name="X99c25c20840f3b5e3b8871510e7406970d538e5"/>
      <w:r>
        <w:t xml:space="preserve">Part 4: Silent Measurement Challenge results (Day 2)</w:t>
      </w:r>
      <w:bookmarkEnd w:id="24"/>
    </w:p>
    <w:p>
      <w:pPr>
        <w:pStyle w:val="FirstParagraph"/>
      </w:pPr>
      <w:r>
        <w:t xml:space="preserve">Team card letter: ______ Team total points: ______</w:t>
      </w:r>
    </w:p>
    <w:tbl>
      <w:tblPr>
        <w:tblStyle w:val="Table"/>
        <w:tblW w:type="pct" w:w="4999.999999999999"/>
        <w:tblLook w:firstRow="1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Cup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we measured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Target (g)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Our scale reading (g)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Points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If we missed, the technique error was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BodyText"/>
      </w:pPr>
      <w:r>
        <w:t xml:space="preserve">Why measuring matters (from the debrief): In baking, flour is the ______, sugar is the ______ and the ______, and baking powder is the ______. If one is off, ______________________________________.</w:t>
      </w:r>
    </w:p>
    <w:p>
      <w:pPr>
        <w:pStyle w:val="BodyText"/>
      </w:pPr>
      <w:r>
        <w:t xml:space="preserve">How our team communicated without words. Sentence starter: "Our team showed ___ by ___."</w:t>
      </w:r>
    </w:p>
    <w:p>
      <w:r>
        <w:br w:type="page"/>
      </w:r>
    </w:p>
    <w:p>
      <w:r>
        <w:br w:type="page"/>
      </w:r>
    </w:p>
    <w:p>
      <w:pPr>
        <w:pStyle w:val="BodyText"/>
      </w:pPr>
      <w:r>
        <w:t xml:space="preserve">The one moment we wished we could talk: ______________________________________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2026-09-15T16:27:55Z</dcterms:created>
  <dcterms:modified xsi:type="dcterms:W3CDTF">2026-09-15T16:27:55Z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