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handout-0.3-survival-ranking-sheet"/>
      <w:r>
        <w:t xml:space="preserve">Handout 0.3: Survival Ranking Sheet</w:t>
      </w:r>
      <w:bookmarkEnd w:id="20"/>
    </w:p>
    <w:p>
      <w:pPr>
        <w:pStyle w:val="FirstParagraph"/>
      </w:pPr>
      <w:r>
        <w:t xml:space="preserve">Name: ______________________ Date: __________ Period: ______ Table number: ______</w:t>
      </w:r>
    </w:p>
    <w:p>
      <w:pPr>
        <w:pStyle w:val="Heading2"/>
      </w:pPr>
      <w:bookmarkStart w:id="21" w:name="the-situation"/>
      <w:r>
        <w:t xml:space="preserve">The situation</w:t>
      </w:r>
      <w:bookmarkEnd w:id="21"/>
    </w:p>
    <w:p>
      <w:pPr>
        <w:pStyle w:val="FirstParagraph"/>
      </w:pPr>
      <w:r>
        <w:t xml:space="preserve">Read this with me. It is made up, but the cold is real.</w:t>
      </w:r>
    </w:p>
    <w:p>
      <w:pPr>
        <w:pStyle w:val="BodyText"/>
      </w:pPr>
      <w:r>
        <w:t xml:space="preserve">You and the three other people at your table were passengers on a small plane flying over the north woods in late October. The engine failed. The pilot made a hard landing on the shore of a big lake. Everyone walked away with scrapes and bruises, nothing worse. The plane is wrecked and will not fly again, but it is in one piece and the door still closes.</w:t>
      </w:r>
    </w:p>
    <w:p>
      <w:pPr>
        <w:pStyle w:val="BodyText"/>
      </w:pPr>
      <w:r>
        <w:t xml:space="preserve">Before the landing, the pilot radioed a distress call and gave the plane’s position. The radio is dead now, but searchers know the general area, about twenty miles across. The nearest town is forty miles away through thick forest with no road. It is about 35 degrees F in the daytime and drops below freezing at night. The lake water is clean-looking but not safe to drink without boiling. It is 2 in the afternoon, and dark comes at 6.</w:t>
      </w:r>
    </w:p>
    <w:p>
      <w:pPr>
        <w:pStyle w:val="BodyText"/>
      </w:pPr>
      <w:r>
        <w:t xml:space="preserve">Ten things survived the crash. Your job: rank them from 1 (most important for surviving until searchers find you) to 10 (least important).</w:t>
      </w:r>
    </w:p>
    <w:p>
      <w:pPr>
        <w:pStyle w:val="Heading2"/>
      </w:pPr>
      <w:bookmarkStart w:id="22" w:name="the-ten-items"/>
      <w:r>
        <w:t xml:space="preserve">The ten items</w:t>
      </w:r>
      <w:bookmarkEnd w:id="22"/>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Item</w:t>
            </w:r>
          </w:p>
        </w:tc>
        <w:tc>
          <w:tcPr>
            <w:tcW w:type="dxa" w:w="4680"/>
            <w:tcBorders>
              <w:bottom w:val="single"/>
            </w:tcBorders>
            <w:vAlign w:val="bottom"/>
          </w:tcPr>
          <w:p>
            <w:pPr>
              <w:pStyle w:val="Compact"/>
              <w:jc w:val="left"/>
            </w:pPr>
            <w:r>
              <w:t xml:space="preserve">What it is</w:t>
            </w:r>
          </w:p>
        </w:tc>
      </w:tr>
      <w:tr>
        <w:tc>
          <w:tcPr>
            <w:tcW w:type="dxa" w:w="4680"/>
          </w:tcPr>
          <w:p>
            <w:pPr>
              <w:pStyle w:val="Compact"/>
              <w:jc w:val="left"/>
            </w:pPr>
            <w:r>
              <w:t xml:space="preserve">A</w:t>
            </w:r>
          </w:p>
        </w:tc>
        <w:tc>
          <w:tcPr>
            <w:tcW w:type="dxa" w:w="4680"/>
          </w:tcPr>
          <w:p>
            <w:pPr>
              <w:pStyle w:val="Compact"/>
              <w:jc w:val="left"/>
            </w:pPr>
            <w:r>
              <w:t xml:space="preserve">A large orange plastic tarp, 12 feet by 12 feet</w:t>
            </w:r>
          </w:p>
        </w:tc>
      </w:tr>
      <w:tr>
        <w:tc>
          <w:tcPr>
            <w:tcW w:type="dxa" w:w="4680"/>
          </w:tcPr>
          <w:p>
            <w:pPr>
              <w:pStyle w:val="Compact"/>
              <w:jc w:val="left"/>
            </w:pPr>
            <w:r>
              <w:t xml:space="preserve">B</w:t>
            </w:r>
          </w:p>
        </w:tc>
        <w:tc>
          <w:tcPr>
            <w:tcW w:type="dxa" w:w="4680"/>
          </w:tcPr>
          <w:p>
            <w:pPr>
              <w:pStyle w:val="Compact"/>
              <w:jc w:val="left"/>
            </w:pPr>
            <w:r>
              <w:t xml:space="preserve">A box of waterproof matches</w:t>
            </w:r>
          </w:p>
        </w:tc>
      </w:tr>
      <w:tr>
        <w:tc>
          <w:tcPr>
            <w:tcW w:type="dxa" w:w="4680"/>
          </w:tcPr>
          <w:p>
            <w:pPr>
              <w:pStyle w:val="Compact"/>
              <w:jc w:val="left"/>
            </w:pPr>
            <w:r>
              <w:t xml:space="preserve">C</w:t>
            </w:r>
          </w:p>
        </w:tc>
        <w:tc>
          <w:tcPr>
            <w:tcW w:type="dxa" w:w="4680"/>
          </w:tcPr>
          <w:p>
            <w:pPr>
              <w:pStyle w:val="Compact"/>
              <w:jc w:val="left"/>
            </w:pPr>
            <w:r>
              <w:t xml:space="preserve">A metal cooking pot with a lid</w:t>
            </w:r>
          </w:p>
        </w:tc>
      </w:tr>
      <w:tr>
        <w:tc>
          <w:tcPr>
            <w:tcW w:type="dxa" w:w="4680"/>
          </w:tcPr>
          <w:p>
            <w:pPr>
              <w:pStyle w:val="Compact"/>
              <w:jc w:val="left"/>
            </w:pPr>
            <w:r>
              <w:t xml:space="preserve">D</w:t>
            </w:r>
          </w:p>
        </w:tc>
        <w:tc>
          <w:tcPr>
            <w:tcW w:type="dxa" w:w="4680"/>
          </w:tcPr>
          <w:p>
            <w:pPr>
              <w:pStyle w:val="Compact"/>
              <w:jc w:val="left"/>
            </w:pPr>
            <w:r>
              <w:t xml:space="preserve">A first aid kit</w:t>
            </w:r>
          </w:p>
        </w:tc>
      </w:tr>
      <w:tr>
        <w:tc>
          <w:tcPr>
            <w:tcW w:type="dxa" w:w="4680"/>
          </w:tcPr>
          <w:p>
            <w:pPr>
              <w:pStyle w:val="Compact"/>
              <w:jc w:val="left"/>
            </w:pPr>
            <w:r>
              <w:t xml:space="preserve">E</w:t>
            </w:r>
          </w:p>
        </w:tc>
        <w:tc>
          <w:tcPr>
            <w:tcW w:type="dxa" w:w="4680"/>
          </w:tcPr>
          <w:p>
            <w:pPr>
              <w:pStyle w:val="Compact"/>
              <w:jc w:val="left"/>
            </w:pPr>
            <w:r>
              <w:t xml:space="preserve">Three wool blankets</w:t>
            </w:r>
          </w:p>
        </w:tc>
      </w:tr>
      <w:tr>
        <w:tc>
          <w:tcPr>
            <w:tcW w:type="dxa" w:w="4680"/>
          </w:tcPr>
          <w:p>
            <w:pPr>
              <w:pStyle w:val="Compact"/>
              <w:jc w:val="left"/>
            </w:pPr>
            <w:r>
              <w:t xml:space="preserve">F</w:t>
            </w:r>
          </w:p>
        </w:tc>
        <w:tc>
          <w:tcPr>
            <w:tcW w:type="dxa" w:w="4680"/>
          </w:tcPr>
          <w:p>
            <w:pPr>
              <w:pStyle w:val="Compact"/>
              <w:jc w:val="left"/>
            </w:pPr>
            <w:r>
              <w:t xml:space="preserve">A loud whistle</w:t>
            </w:r>
          </w:p>
        </w:tc>
      </w:tr>
      <w:tr>
        <w:tc>
          <w:tcPr>
            <w:tcW w:type="dxa" w:w="4680"/>
          </w:tcPr>
          <w:p>
            <w:pPr>
              <w:pStyle w:val="Compact"/>
              <w:jc w:val="left"/>
            </w:pPr>
            <w:r>
              <w:t xml:space="preserve">G</w:t>
            </w:r>
          </w:p>
        </w:tc>
        <w:tc>
          <w:tcPr>
            <w:tcW w:type="dxa" w:w="4680"/>
          </w:tcPr>
          <w:p>
            <w:pPr>
              <w:pStyle w:val="Compact"/>
              <w:jc w:val="left"/>
            </w:pPr>
            <w:r>
              <w:t xml:space="preserve">A flashlight with fresh batteries</w:t>
            </w:r>
          </w:p>
        </w:tc>
      </w:tr>
      <w:tr>
        <w:tc>
          <w:tcPr>
            <w:tcW w:type="dxa" w:w="4680"/>
          </w:tcPr>
          <w:p>
            <w:pPr>
              <w:pStyle w:val="Compact"/>
              <w:jc w:val="left"/>
            </w:pPr>
            <w:r>
              <w:t xml:space="preserve">H</w:t>
            </w:r>
          </w:p>
        </w:tc>
        <w:tc>
          <w:tcPr>
            <w:tcW w:type="dxa" w:w="4680"/>
          </w:tcPr>
          <w:p>
            <w:pPr>
              <w:pStyle w:val="Compact"/>
              <w:jc w:val="left"/>
            </w:pPr>
            <w:r>
              <w:t xml:space="preserve">A bag of 24 granola bars</w:t>
            </w:r>
          </w:p>
        </w:tc>
      </w:tr>
      <w:tr>
        <w:tc>
          <w:tcPr>
            <w:tcW w:type="dxa" w:w="4680"/>
          </w:tcPr>
          <w:p>
            <w:pPr>
              <w:pStyle w:val="Compact"/>
              <w:jc w:val="left"/>
            </w:pPr>
            <w:r>
              <w:t xml:space="preserve">I</w:t>
            </w:r>
          </w:p>
        </w:tc>
        <w:tc>
          <w:tcPr>
            <w:tcW w:type="dxa" w:w="4680"/>
          </w:tcPr>
          <w:p>
            <w:pPr>
              <w:pStyle w:val="Compact"/>
              <w:jc w:val="left"/>
            </w:pPr>
            <w:r>
              <w:t xml:space="preserve">A folding knife</w:t>
            </w:r>
          </w:p>
        </w:tc>
      </w:tr>
      <w:tr>
        <w:tc>
          <w:tcPr>
            <w:tcW w:type="dxa" w:w="4680"/>
          </w:tcPr>
          <w:p>
            <w:pPr>
              <w:pStyle w:val="Compact"/>
              <w:jc w:val="left"/>
            </w:pPr>
            <w:r>
              <w:t xml:space="preserve">J</w:t>
            </w:r>
          </w:p>
        </w:tc>
        <w:tc>
          <w:tcPr>
            <w:tcW w:type="dxa" w:w="4680"/>
          </w:tcPr>
          <w:p>
            <w:pPr>
              <w:pStyle w:val="Compact"/>
              <w:jc w:val="left"/>
            </w:pPr>
            <w:r>
              <w:t xml:space="preserve">A road map of the state</w:t>
            </w:r>
          </w:p>
        </w:tc>
      </w:tr>
    </w:tbl>
    <w:p>
      <w:pPr>
        <w:pStyle w:val="BodyText"/>
      </w:pPr>
      <w:r>
        <w:t xml:space="preserve">Image for the item cards (one per card, for the ELL word bank): A, an orange square with a corner folded; B, a small box with a match; C, a pot with a lid; D, a white box with a red cross; E, a folded blanket; F, a whistle on a cord; G, a flashlight with a beam; H, a granola bar in a wrapper; I, a folding knife, closed; J, a folded map.</w:t>
      </w:r>
    </w:p>
    <w:p>
      <w:pPr>
        <w:pStyle w:val="Heading2"/>
      </w:pPr>
      <w:bookmarkStart w:id="23" w:name="part-1-rank-alone-silence"/>
      <w:r>
        <w:t xml:space="preserve">Part 1: Rank alone (silence)</w:t>
      </w:r>
      <w:bookmarkEnd w:id="23"/>
    </w:p>
    <w:p>
      <w:pPr>
        <w:pStyle w:val="FirstParagraph"/>
      </w:pPr>
      <w:r>
        <w:t xml:space="preserve">Rank all ten. Write the letter next to each number. One word of reason for your number 1.</w:t>
      </w:r>
    </w:p>
    <w:tbl>
      <w:tblPr>
        <w:tblStyle w:val="Table"/>
        <w:tblW w:type="pct" w:w="4999.999999999999"/>
        <w:tblLook w:firstRow="1"/>
      </w:tblPr>
      <w:tblGrid>
        <w:gridCol w:w="1320"/>
        <w:gridCol w:w="1320"/>
        <w:gridCol w:w="1320"/>
        <w:gridCol w:w="1320"/>
        <w:gridCol w:w="1320"/>
        <w:gridCol w:w="1320"/>
      </w:tblGrid>
      <w:tr>
        <w:trPr>
          <w:cnfStyle w:firstRow="1"/>
        </w:trPr>
        <w:tc>
          <w:tcPr>
            <w:tcBorders>
              <w:bottom w:val="single"/>
            </w:tcBorders>
            <w:vAlign w:val="bottom"/>
          </w:tcPr>
          <w:p>
            <w:pPr>
              <w:pStyle w:val="Compact"/>
              <w:jc w:val="left"/>
            </w:pPr>
            <w:r>
              <w:t xml:space="preserve">Rank</w:t>
            </w:r>
          </w:p>
        </w:tc>
        <w:tc>
          <w:tcPr>
            <w:tcBorders>
              <w:bottom w:val="single"/>
            </w:tcBorders>
            <w:vAlign w:val="bottom"/>
          </w:tcPr>
          <w:p>
            <w:pPr>
              <w:pStyle w:val="Compact"/>
              <w:jc w:val="left"/>
            </w:pPr>
            <w:r>
              <w:t xml:space="preserve">Alone (letter)</w:t>
            </w:r>
          </w:p>
        </w:tc>
        <w:tc>
          <w:tcPr>
            <w:tcBorders>
              <w:bottom w:val="single"/>
            </w:tcBorders>
            <w:vAlign w:val="bottom"/>
          </w:tcPr>
          <w:p>
            <w:pPr>
              <w:pStyle w:val="Compact"/>
              <w:jc w:val="left"/>
            </w:pPr>
            <w:r>
              <w:t xml:space="preserve">Team (letter)</w:t>
            </w:r>
          </w:p>
        </w:tc>
        <w:tc>
          <w:tcPr>
            <w:tcBorders>
              <w:bottom w:val="single"/>
            </w:tcBorders>
            <w:vAlign w:val="bottom"/>
          </w:tcPr>
          <w:p>
            <w:pPr>
              <w:pStyle w:val="Compact"/>
              <w:jc w:val="left"/>
            </w:pPr>
            <w:r>
              <w:t xml:space="preserve">Expert (letter)</w:t>
            </w:r>
          </w:p>
        </w:tc>
        <w:tc>
          <w:tcPr>
            <w:tcBorders>
              <w:bottom w:val="single"/>
            </w:tcBorders>
            <w:vAlign w:val="bottom"/>
          </w:tcPr>
          <w:p>
            <w:pPr>
              <w:pStyle w:val="Compact"/>
              <w:jc w:val="left"/>
            </w:pPr>
            <w:r>
              <w:t xml:space="preserve">Alone difference</w:t>
            </w:r>
          </w:p>
        </w:tc>
        <w:tc>
          <w:tcPr>
            <w:tcBorders>
              <w:bottom w:val="single"/>
            </w:tcBorders>
            <w:vAlign w:val="bottom"/>
          </w:tcPr>
          <w:p>
            <w:pPr>
              <w:pStyle w:val="Compact"/>
              <w:jc w:val="left"/>
            </w:pPr>
            <w:r>
              <w:t xml:space="preserve">Team difference</w:t>
            </w:r>
          </w:p>
        </w:tc>
      </w:tr>
      <w:tr>
        <w:tc>
          <w:p>
            <w:pPr>
              <w:pStyle w:val="Compact"/>
              <w:jc w:val="left"/>
            </w:pPr>
            <w:r>
              <w:t xml:space="preserve">1</w:t>
            </w:r>
          </w:p>
        </w:tc>
        <w:tc>
          <w:p/>
        </w:tc>
        <w:tc>
          <w:p/>
        </w:tc>
        <w:tc>
          <w:p/>
        </w:tc>
        <w:tc>
          <w:p/>
        </w:tc>
        <w:tc>
          <w:p/>
        </w:tc>
      </w:tr>
      <w:tr>
        <w:tc>
          <w:p>
            <w:pPr>
              <w:pStyle w:val="Compact"/>
              <w:jc w:val="left"/>
            </w:pPr>
            <w:r>
              <w:t xml:space="preserve">2</w:t>
            </w:r>
          </w:p>
        </w:tc>
        <w:tc>
          <w:p/>
        </w:tc>
        <w:tc>
          <w:p/>
        </w:tc>
        <w:tc>
          <w:p/>
        </w:tc>
        <w:tc>
          <w:p/>
        </w:tc>
        <w:tc>
          <w:p/>
        </w:tc>
      </w:tr>
      <w:tr>
        <w:tc>
          <w:p>
            <w:pPr>
              <w:pStyle w:val="Compact"/>
              <w:jc w:val="left"/>
            </w:pPr>
            <w:r>
              <w:t xml:space="preserve">3</w:t>
            </w:r>
          </w:p>
        </w:tc>
        <w:tc>
          <w:p/>
        </w:tc>
        <w:tc>
          <w:p/>
        </w:tc>
        <w:tc>
          <w:p/>
        </w:tc>
        <w:tc>
          <w:p/>
        </w:tc>
        <w:tc>
          <w:p/>
        </w:tc>
      </w:tr>
      <w:tr>
        <w:tc>
          <w:p>
            <w:pPr>
              <w:pStyle w:val="Compact"/>
              <w:jc w:val="left"/>
            </w:pPr>
            <w:r>
              <w:t xml:space="preserve">4</w:t>
            </w:r>
          </w:p>
        </w:tc>
        <w:tc>
          <w:p/>
        </w:tc>
        <w:tc>
          <w:p/>
        </w:tc>
        <w:tc>
          <w:p/>
        </w:tc>
        <w:tc>
          <w:p/>
        </w:tc>
        <w:tc>
          <w:p/>
        </w:tc>
      </w:tr>
      <w:tr>
        <w:tc>
          <w:p>
            <w:pPr>
              <w:pStyle w:val="Compact"/>
              <w:jc w:val="left"/>
            </w:pPr>
            <w:r>
              <w:t xml:space="preserve">5</w:t>
            </w:r>
          </w:p>
        </w:tc>
        <w:tc>
          <w:p/>
        </w:tc>
        <w:tc>
          <w:p/>
        </w:tc>
        <w:tc>
          <w:p/>
        </w:tc>
        <w:tc>
          <w:p/>
        </w:tc>
        <w:tc>
          <w:p/>
        </w:tc>
      </w:tr>
      <w:tr>
        <w:tc>
          <w:p>
            <w:pPr>
              <w:pStyle w:val="Compact"/>
              <w:jc w:val="left"/>
            </w:pPr>
            <w:r>
              <w:t xml:space="preserve">6</w:t>
            </w:r>
          </w:p>
        </w:tc>
        <w:tc>
          <w:p/>
        </w:tc>
        <w:tc>
          <w:p/>
        </w:tc>
        <w:tc>
          <w:p/>
        </w:tc>
        <w:tc>
          <w:p/>
        </w:tc>
        <w:tc>
          <w:p/>
        </w:tc>
      </w:tr>
      <w:tr>
        <w:tc>
          <w:p>
            <w:pPr>
              <w:pStyle w:val="Compact"/>
              <w:jc w:val="left"/>
            </w:pPr>
            <w:r>
              <w:t xml:space="preserve">7</w:t>
            </w:r>
          </w:p>
        </w:tc>
        <w:tc>
          <w:p/>
        </w:tc>
        <w:tc>
          <w:p/>
        </w:tc>
        <w:tc>
          <w:p/>
        </w:tc>
        <w:tc>
          <w:p/>
        </w:tc>
        <w:tc>
          <w:p/>
        </w:tc>
      </w:tr>
      <w:tr>
        <w:tc>
          <w:p>
            <w:pPr>
              <w:pStyle w:val="Compact"/>
              <w:jc w:val="left"/>
            </w:pPr>
            <w:r>
              <w:t xml:space="preserve">8</w:t>
            </w:r>
          </w:p>
        </w:tc>
        <w:tc>
          <w:p/>
        </w:tc>
        <w:tc>
          <w:p/>
        </w:tc>
        <w:tc>
          <w:p/>
        </w:tc>
        <w:tc>
          <w:p/>
        </w:tc>
        <w:tc>
          <w:p/>
        </w:tc>
      </w:tr>
      <w:tr>
        <w:tc>
          <w:p>
            <w:pPr>
              <w:pStyle w:val="Compact"/>
              <w:jc w:val="left"/>
            </w:pPr>
            <w:r>
              <w:t xml:space="preserve">9</w:t>
            </w:r>
          </w:p>
        </w:tc>
        <w:tc>
          <w:p/>
        </w:tc>
        <w:tc>
          <w:p/>
        </w:tc>
        <w:tc>
          <w:p/>
        </w:tc>
        <w:tc>
          <w:p/>
        </w:tc>
        <w:tc>
          <w:p/>
        </w:tc>
      </w:tr>
      <w:tr>
        <w:tc>
          <w:p>
            <w:pPr>
              <w:pStyle w:val="Compact"/>
              <w:jc w:val="left"/>
            </w:pPr>
            <w:r>
              <w:t xml:space="preserve">10</w:t>
            </w:r>
          </w:p>
        </w:tc>
        <w:tc>
          <w:p/>
        </w:tc>
        <w:tc>
          <w:p/>
        </w:tc>
        <w:tc>
          <w:p/>
        </w:tc>
        <w:tc>
          <w:p/>
        </w:tc>
        <w:tc>
          <w:p/>
        </w:tc>
      </w:tr>
    </w:tbl>
    <w:p>
      <w:pPr>
        <w:pStyle w:val="BodyText"/>
      </w:pPr>
      <w:r>
        <w:t xml:space="preserve">My number 1 and why (one word): ______ because ______________</w:t>
      </w:r>
    </w:p>
    <w:p>
      <w:pPr>
        <w:pStyle w:val="Heading2"/>
      </w:pPr>
      <w:bookmarkStart w:id="24" w:name="part-2-rank-as-a-team-talk"/>
      <w:r>
        <w:t xml:space="preserve">Part 2: Rank as a team (talk)</w:t>
      </w:r>
      <w:bookmarkEnd w:id="24"/>
    </w:p>
    <w:p>
      <w:pPr>
        <w:pStyle w:val="FirstParagraph"/>
      </w:pPr>
      <w:r>
        <w:t xml:space="preserve">Rule: one team ranking, and every person has to be able to say why for the top three. No voting on the whole list. Talk through each item. Move the cards on the table. Write the team ranking in the Team column.</w:t>
      </w:r>
    </w:p>
    <w:p>
      <w:pPr>
        <w:pStyle w:val="BodyText"/>
      </w:pPr>
      <w:r>
        <w:t xml:space="preserve">Sentence starter: "I think ___ is number ___ because ___."</w:t>
      </w:r>
    </w:p>
    <w:p>
      <w:pPr>
        <w:pStyle w:val="Heading2"/>
      </w:pPr>
      <w:bookmarkStart w:id="25" w:name="part-3-score"/>
      <w:r>
        <w:t xml:space="preserve">Part 3: Score</w:t>
      </w:r>
      <w:bookmarkEnd w:id="25"/>
    </w:p>
    <w:p>
      <w:pPr>
        <w:pStyle w:val="FirstParagraph"/>
      </w:pPr>
      <w:r>
        <w:t xml:space="preserve">Directions: Copy the expert ranking into the Expert column as I reveal it. Then, for each item, find the difference between where you put it and where the expert put it. (If you put the matches at 4 and the expert put them at 1, the difference is 3. Ignore the minus sign.) Do this for the Alone column and the Team column. Add up each column.</w:t>
      </w:r>
    </w:p>
    <w:p>
      <w:pPr>
        <w:pStyle w:val="BodyText"/>
      </w:pPr>
      <w:r>
        <w:t xml:space="preserve">An easier way: go item by item. Find item A in your Alone column and in the Expert column. Subtract the two rank numbers. Write the difference next to item A’s row in the Expert column. Do all ten. Add.</w:t>
      </w:r>
    </w:p>
    <w:p>
      <w:pPr>
        <w:pStyle w:val="BodyText"/>
      </w:pPr>
      <w:r>
        <w:t xml:space="preserve">My alone total: ______ My team total: ______ The best alone total at my table: ______</w:t>
      </w:r>
    </w:p>
    <w:p>
      <w:pPr>
        <w:pStyle w:val="BodyText"/>
      </w:pPr>
      <w:r>
        <w:t xml:space="preserve">Did the team beat my alone score? Yes / No Did the team beat the best person at the table? Yes / No</w:t>
      </w:r>
    </w:p>
    <w:p>
      <w:pPr>
        <w:pStyle w:val="Heading2"/>
      </w:pPr>
      <w:bookmarkStart w:id="26" w:name="part-4-the-five-steps"/>
      <w:r>
        <w:t xml:space="preserve">Part 4: The five steps</w:t>
      </w:r>
      <w:bookmarkEnd w:id="26"/>
    </w:p>
    <w:p>
      <w:pPr>
        <w:pStyle w:val="FirstParagraph"/>
      </w:pPr>
      <w:r>
        <w:t xml:space="preserve">Directions: Write each step next to the moment in the simulation that matched it. Circle the step your team did worst.</w:t>
      </w:r>
    </w:p>
    <w:tbl>
      <w:tblPr>
        <w:tblStyle w:val="Table"/>
        <w:tblW w:type="pct" w:w="5000"/>
        <w:tblLook w:firstRow="1"/>
      </w:tblPr>
      <w:tblGrid>
        <w:gridCol w:w="4680"/>
        <w:gridCol w:w="4680"/>
      </w:tblGrid>
      <w:tr>
        <w:trPr>
          <w:cnfStyle w:firstRow="1"/>
        </w:trPr>
        <w:tc>
          <w:tcPr>
            <w:tcW w:type="dxa" w:w="4680"/>
            <w:tcBorders>
              <w:bottom w:val="single"/>
            </w:tcBorders>
            <w:vAlign w:val="bottom"/>
          </w:tcPr>
          <w:p>
            <w:pPr>
              <w:pStyle w:val="Compact"/>
              <w:jc w:val="left"/>
            </w:pPr>
            <w:r>
              <w:t xml:space="preserve">Step</w:t>
            </w:r>
          </w:p>
        </w:tc>
        <w:tc>
          <w:tcPr>
            <w:tcW w:type="dxa" w:w="4680"/>
            <w:tcBorders>
              <w:bottom w:val="single"/>
            </w:tcBorders>
            <w:vAlign w:val="bottom"/>
          </w:tcPr>
          <w:p>
            <w:pPr>
              <w:pStyle w:val="Compact"/>
              <w:jc w:val="left"/>
            </w:pPr>
            <w:r>
              <w:t xml:space="preserve">What we did in the simulation that matched it</w:t>
            </w:r>
          </w:p>
        </w:tc>
      </w:tr>
      <w:tr>
        <w:tc>
          <w:tcPr>
            <w:tcW w:type="dxa" w:w="4680"/>
          </w:tcPr>
          <w:p>
            <w:pPr>
              <w:pStyle w:val="Compact"/>
              <w:jc w:val="left"/>
            </w:pPr>
            <w:r>
              <w:t xml:space="preserve">1. Name the choice</w:t>
            </w:r>
          </w:p>
        </w:tc>
        <w:tc>
          <w:tcPr>
            <w:tcW w:type="dxa" w:w="4680"/>
          </w:tcPr>
          <w:p/>
        </w:tc>
      </w:tr>
      <w:tr>
        <w:tc>
          <w:tcPr>
            <w:tcW w:type="dxa" w:w="4680"/>
          </w:tcPr>
          <w:p>
            <w:pPr>
              <w:pStyle w:val="Compact"/>
              <w:jc w:val="left"/>
            </w:pPr>
            <w:r>
              <w:t xml:space="preserve">2. List options</w:t>
            </w:r>
          </w:p>
        </w:tc>
        <w:tc>
          <w:tcPr>
            <w:tcW w:type="dxa" w:w="4680"/>
          </w:tcPr>
          <w:p/>
        </w:tc>
      </w:tr>
      <w:tr>
        <w:tc>
          <w:tcPr>
            <w:tcW w:type="dxa" w:w="4680"/>
          </w:tcPr>
          <w:p>
            <w:pPr>
              <w:pStyle w:val="Compact"/>
              <w:jc w:val="left"/>
            </w:pPr>
            <w:r>
              <w:t xml:space="preserve">3. Weigh each against what matters</w:t>
            </w:r>
          </w:p>
        </w:tc>
        <w:tc>
          <w:tcPr>
            <w:tcW w:type="dxa" w:w="4680"/>
          </w:tcPr>
          <w:p/>
        </w:tc>
      </w:tr>
      <w:tr>
        <w:tc>
          <w:tcPr>
            <w:tcW w:type="dxa" w:w="4680"/>
          </w:tcPr>
          <w:p>
            <w:pPr>
              <w:pStyle w:val="Compact"/>
              <w:jc w:val="left"/>
            </w:pPr>
            <w:r>
              <w:t xml:space="preserve">4. Decide</w:t>
            </w:r>
          </w:p>
        </w:tc>
        <w:tc>
          <w:tcPr>
            <w:tcW w:type="dxa" w:w="4680"/>
          </w:tcPr>
          <w:p/>
        </w:tc>
      </w:tr>
      <w:tr>
        <w:tc>
          <w:tcPr>
            <w:tcW w:type="dxa" w:w="4680"/>
          </w:tcPr>
          <w:p>
            <w:pPr>
              <w:pStyle w:val="Compact"/>
              <w:jc w:val="left"/>
            </w:pPr>
            <w:r>
              <w:t xml:space="preserve">5. Look back</w:t>
            </w:r>
          </w:p>
        </w:tc>
        <w:tc>
          <w:tcPr>
            <w:tcW w:type="dxa" w:w="4680"/>
          </w:tcPr>
          <w:p/>
        </w:tc>
      </w:tr>
    </w:tbl>
    <w:p>
      <w:pPr>
        <w:pStyle w:val="BodyText"/>
      </w:pPr>
      <w:r>
        <w:t xml:space="preserve">The one item I would still rank differently from the expert, and my reason:</w:t>
      </w:r>
    </w:p>
    <w:p>
      <w:r>
        <w:br w:type="page"/>
      </w:r>
    </w:p>
    <w:p>
      <w:pPr>
        <w:pStyle w:val="BodyText"/>
      </w:pPr>
      <w:r>
        <w:t xml:space="preserve">Grade 8 stretch: (a) A one-sentence rule for what a group should do when one member is sure and the rest are not: ________________________________. (b) Same ten items, new situation: a hot desert road in July, the town 5 miles away, no distress call went out. Which two items change place the most, and why? ________________________________________________</w:t>
      </w:r>
    </w:p>
    <w:p>
      <w:pPr>
        <w:pStyle w:val="Heading2"/>
      </w:pPr>
      <w:bookmarkStart w:id="27" w:name="exit-card"/>
      <w:r>
        <w:t xml:space="preserve">Exit card</w:t>
      </w:r>
      <w:bookmarkEnd w:id="27"/>
    </w:p>
    <w:p>
      <w:pPr>
        <w:numPr>
          <w:ilvl w:val="0"/>
          <w:numId w:val="1001"/>
        </w:numPr>
        <w:pStyle w:val="Compact"/>
      </w:pPr>
      <w:r>
        <w:t xml:space="preserve">The five steps in order (handout turned over): ______________, ______________, ______________, ______________, ______________</w:t>
      </w:r>
    </w:p>
    <w:p>
      <w:pPr>
        <w:numPr>
          <w:ilvl w:val="0"/>
          <w:numId w:val="1001"/>
        </w:numPr>
        <w:pStyle w:val="Compact"/>
      </w:pPr>
      <w:r>
        <w:t xml:space="preserve">My alone score: ______ My team score: ______</w:t>
      </w:r>
    </w:p>
    <w:p>
      <w:pPr>
        <w:numPr>
          <w:ilvl w:val="0"/>
          <w:numId w:val="1001"/>
        </w:numPr>
        <w:pStyle w:val="Compact"/>
      </w:pPr>
      <w:r>
        <w:t xml:space="preserve">The one item I would still rank differently and why: ________________________________</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1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2026-09-15T16:27:54Z</dcterms:created>
  <dcterms:modified xsi:type="dcterms:W3CDTF">2026-09-15T16:27:54Z</dcterms:modified>
</cp:coreProperties>
</file>

<file path=docProps/custom.xml><?xml version="1.0" encoding="utf-8"?>
<Properties xmlns="http://schemas.openxmlformats.org/officeDocument/2006/custom-properties" xmlns:vt="http://schemas.openxmlformats.org/officeDocument/2006/docPropsVTypes"/>
</file>