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83550f015aee1dbc2ee598021cd644aea74315d"/>
      <w:r>
        <w:t xml:space="preserve">Handout 3.6: Peer Pressure Scenario Cards and Skit Planner</w:t>
      </w:r>
      <w:bookmarkEnd w:id="20"/>
    </w:p>
    <w:p>
      <w:pPr>
        <w:pStyle w:val="FirstParagraph"/>
      </w:pPr>
      <w:r>
        <w:t xml:space="preserve">Name: ______________________________ Date: ______________ Period: ______ Team: ______</w:t>
      </w:r>
    </w:p>
    <w:p>
      <w:pPr>
        <w:pStyle w:val="BodyText"/>
      </w:pPr>
      <w:r>
        <w:rPr>
          <w:b/>
        </w:rPr>
        <w:t xml:space="preserve">Directions:</w:t>
      </w:r>
      <w:r>
        <w:t xml:space="preserve"> </w:t>
      </w:r>
      <w:r>
        <w:t xml:space="preserve">This packet runs two days. Day 1: Part 1 (definitions), Part 2 (three pushes on one decision), and Part 3 (the ten scenario cards, sorted). Day 2: Part 4 (the four refusal steps), Part 5 (the skit planner; get it initialed before you perform), and the feedback slips (one per skit you watch). Every person in every scenario is made up. No skit may be about a real person in this building. No drugs, alcohol, or vaping in any skit. Nothing physical.</w:t>
      </w:r>
    </w:p>
    <w:p>
      <w:pPr>
        <w:pStyle w:val="Heading3"/>
      </w:pPr>
      <w:bookmarkStart w:id="21" w:name="word-bank-in-spanish"/>
      <w:r>
        <w:t xml:space="preserve">Word bank in Spanish</w:t>
      </w:r>
      <w:bookmarkEnd w:id="21"/>
    </w:p>
    <w:tbl>
      <w:tblPr>
        <w:tblStyle w:val="Table"/>
        <w:tblW w:type="pct" w:w="5000"/>
        <w:tblLook w:firstRow="1"/>
      </w:tblPr>
      <w:tblGrid>
        <w:gridCol w:w="4680"/>
        <w:gridCol w:w="4680"/>
      </w:tblGrid>
      <w:tr>
        <w:trPr>
          <w:cnfStyle w:firstRow="1"/>
        </w:trPr>
        <w:tc>
          <w:tcPr>
            <w:tcW w:type="dxa" w:w="4680"/>
            <w:tcBorders>
              <w:bottom w:val="single"/>
            </w:tcBorders>
            <w:vAlign w:val="bottom"/>
          </w:tcPr>
          <w:p>
            <w:pPr>
              <w:pStyle w:val="Compact"/>
              <w:jc w:val="left"/>
            </w:pPr>
            <w:r>
              <w:t xml:space="preserve">English</w:t>
            </w:r>
          </w:p>
        </w:tc>
        <w:tc>
          <w:tcPr>
            <w:tcW w:type="dxa" w:w="4680"/>
            <w:tcBorders>
              <w:bottom w:val="single"/>
            </w:tcBorders>
            <w:vAlign w:val="bottom"/>
          </w:tcPr>
          <w:p>
            <w:pPr>
              <w:pStyle w:val="Compact"/>
              <w:jc w:val="left"/>
            </w:pPr>
            <w:r>
              <w:t xml:space="preserve">Spanish</w:t>
            </w:r>
          </w:p>
        </w:tc>
      </w:tr>
      <w:tr>
        <w:tc>
          <w:tcPr>
            <w:tcW w:type="dxa" w:w="4680"/>
          </w:tcPr>
          <w:p>
            <w:pPr>
              <w:pStyle w:val="Compact"/>
              <w:jc w:val="left"/>
            </w:pPr>
            <w:r>
              <w:t xml:space="preserve">peer (someone your age)</w:t>
            </w:r>
          </w:p>
        </w:tc>
        <w:tc>
          <w:tcPr>
            <w:tcW w:type="dxa" w:w="4680"/>
          </w:tcPr>
          <w:p>
            <w:pPr>
              <w:pStyle w:val="Compact"/>
              <w:jc w:val="left"/>
            </w:pPr>
            <w:r>
              <w:t xml:space="preserve">compañero, compañera</w:t>
            </w:r>
          </w:p>
        </w:tc>
      </w:tr>
      <w:tr>
        <w:tc>
          <w:tcPr>
            <w:tcW w:type="dxa" w:w="4680"/>
          </w:tcPr>
          <w:p>
            <w:pPr>
              <w:pStyle w:val="Compact"/>
              <w:jc w:val="left"/>
            </w:pPr>
            <w:r>
              <w:t xml:space="preserve">pressure</w:t>
            </w:r>
          </w:p>
        </w:tc>
        <w:tc>
          <w:tcPr>
            <w:tcW w:type="dxa" w:w="4680"/>
          </w:tcPr>
          <w:p>
            <w:pPr>
              <w:pStyle w:val="Compact"/>
              <w:jc w:val="left"/>
            </w:pPr>
            <w:r>
              <w:t xml:space="preserve">presión</w:t>
            </w:r>
          </w:p>
        </w:tc>
      </w:tr>
      <w:tr>
        <w:tc>
          <w:tcPr>
            <w:tcW w:type="dxa" w:w="4680"/>
          </w:tcPr>
          <w:p>
            <w:pPr>
              <w:pStyle w:val="Compact"/>
              <w:jc w:val="left"/>
            </w:pPr>
            <w:r>
              <w:t xml:space="preserve">no</w:t>
            </w:r>
          </w:p>
        </w:tc>
        <w:tc>
          <w:tcPr>
            <w:tcW w:type="dxa" w:w="4680"/>
          </w:tcPr>
          <w:p>
            <w:pPr>
              <w:pStyle w:val="Compact"/>
              <w:jc w:val="left"/>
            </w:pPr>
            <w:r>
              <w:t xml:space="preserve">no</w:t>
            </w:r>
          </w:p>
        </w:tc>
      </w:tr>
      <w:tr>
        <w:tc>
          <w:tcPr>
            <w:tcW w:type="dxa" w:w="4680"/>
          </w:tcPr>
          <w:p>
            <w:pPr>
              <w:pStyle w:val="Compact"/>
              <w:jc w:val="left"/>
            </w:pPr>
            <w:r>
              <w:t xml:space="preserve">reason</w:t>
            </w:r>
          </w:p>
        </w:tc>
        <w:tc>
          <w:tcPr>
            <w:tcW w:type="dxa" w:w="4680"/>
          </w:tcPr>
          <w:p>
            <w:pPr>
              <w:pStyle w:val="Compact"/>
              <w:jc w:val="left"/>
            </w:pPr>
            <w:r>
              <w:t xml:space="preserve">razón</w:t>
            </w:r>
          </w:p>
        </w:tc>
      </w:tr>
      <w:tr>
        <w:tc>
          <w:tcPr>
            <w:tcW w:type="dxa" w:w="4680"/>
          </w:tcPr>
          <w:p>
            <w:pPr>
              <w:pStyle w:val="Compact"/>
              <w:jc w:val="left"/>
            </w:pPr>
            <w:r>
              <w:t xml:space="preserve">to walk away</w:t>
            </w:r>
          </w:p>
        </w:tc>
        <w:tc>
          <w:tcPr>
            <w:tcW w:type="dxa" w:w="4680"/>
          </w:tcPr>
          <w:p>
            <w:pPr>
              <w:pStyle w:val="Compact"/>
              <w:jc w:val="left"/>
            </w:pPr>
            <w:r>
              <w:t xml:space="preserve">irse, alejarse</w:t>
            </w:r>
          </w:p>
        </w:tc>
      </w:tr>
    </w:tbl>
    <w:p>
      <w:pPr>
        <w:pStyle w:val="Heading2"/>
      </w:pPr>
      <w:bookmarkStart w:id="22" w:name="part-1-definitions-day-1"/>
      <w:r>
        <w:t xml:space="preserve">Part 1: Definitions (Day 1)</w:t>
      </w:r>
      <w:bookmarkEnd w:id="22"/>
    </w:p>
    <w:tbl>
      <w:tblPr>
        <w:tblStyle w:val="Table"/>
        <w:tblW w:type="pct" w:w="5000"/>
        <w:tblLook w:firstRow="1"/>
      </w:tblPr>
      <w:tblGrid>
        <w:gridCol w:w="3120"/>
        <w:gridCol w:w="3120"/>
        <w:gridCol w:w="3120"/>
      </w:tblGrid>
      <w:tr>
        <w:trPr>
          <w:cnfStyle w:firstRow="1"/>
        </w:trPr>
        <w:tc>
          <w:tcPr>
            <w:tcW w:type="dxa" w:w="3120"/>
            <w:tcBorders>
              <w:bottom w:val="single"/>
            </w:tcBorders>
            <w:vAlign w:val="bottom"/>
          </w:tcPr>
          <w:p>
            <w:pPr>
              <w:pStyle w:val="Compact"/>
              <w:jc w:val="left"/>
            </w:pPr>
            <w:r>
              <w:t xml:space="preserve">Term</w:t>
            </w:r>
          </w:p>
        </w:tc>
        <w:tc>
          <w:tcPr>
            <w:tcW w:type="dxa" w:w="3120"/>
            <w:tcBorders>
              <w:bottom w:val="single"/>
            </w:tcBorders>
            <w:vAlign w:val="bottom"/>
          </w:tcPr>
          <w:p>
            <w:pPr>
              <w:pStyle w:val="Compact"/>
              <w:jc w:val="left"/>
            </w:pPr>
            <w:r>
              <w:t xml:space="preserve">Definition (in your own words)</w:t>
            </w:r>
          </w:p>
        </w:tc>
        <w:tc>
          <w:tcPr>
            <w:tcW w:type="dxa" w:w="3120"/>
            <w:tcBorders>
              <w:bottom w:val="single"/>
            </w:tcBorders>
            <w:vAlign w:val="bottom"/>
          </w:tcPr>
          <w:p>
            <w:pPr>
              <w:pStyle w:val="Compact"/>
              <w:jc w:val="left"/>
            </w:pPr>
            <w:r>
              <w:t xml:space="preserve">One example</w:t>
            </w:r>
          </w:p>
        </w:tc>
      </w:tr>
      <w:tr>
        <w:tc>
          <w:tcPr>
            <w:tcW w:type="dxa" w:w="3120"/>
          </w:tcPr>
          <w:p>
            <w:pPr>
              <w:pStyle w:val="Compact"/>
              <w:jc w:val="left"/>
            </w:pPr>
            <w:r>
              <w:t xml:space="preserve">Peer</w:t>
            </w:r>
          </w:p>
        </w:tc>
        <w:tc>
          <w:tcPr>
            <w:tcW w:type="dxa" w:w="3120"/>
          </w:tcPr>
          <w:p/>
        </w:tc>
        <w:tc>
          <w:tcPr>
            <w:tcW w:type="dxa" w:w="3120"/>
          </w:tcPr>
          <w:p/>
        </w:tc>
      </w:tr>
      <w:tr>
        <w:tc>
          <w:tcPr>
            <w:tcW w:type="dxa" w:w="3120"/>
          </w:tcPr>
          <w:p>
            <w:pPr>
              <w:pStyle w:val="Compact"/>
              <w:jc w:val="left"/>
            </w:pPr>
            <w:r>
              <w:t xml:space="preserve">Peer pressure</w:t>
            </w:r>
          </w:p>
        </w:tc>
        <w:tc>
          <w:tcPr>
            <w:tcW w:type="dxa" w:w="3120"/>
          </w:tcPr>
          <w:p/>
        </w:tc>
        <w:tc>
          <w:tcPr>
            <w:tcW w:type="dxa" w:w="3120"/>
          </w:tcPr>
          <w:p/>
        </w:tc>
      </w:tr>
      <w:tr>
        <w:tc>
          <w:tcPr>
            <w:tcW w:type="dxa" w:w="3120"/>
          </w:tcPr>
          <w:p>
            <w:pPr>
              <w:pStyle w:val="Compact"/>
              <w:jc w:val="left"/>
            </w:pPr>
            <w:r>
              <w:t xml:space="preserve">Positive peer pressure</w:t>
            </w:r>
          </w:p>
        </w:tc>
        <w:tc>
          <w:tcPr>
            <w:tcW w:type="dxa" w:w="3120"/>
          </w:tcPr>
          <w:p/>
        </w:tc>
        <w:tc>
          <w:tcPr>
            <w:tcW w:type="dxa" w:w="3120"/>
          </w:tcPr>
          <w:p/>
        </w:tc>
      </w:tr>
      <w:tr>
        <w:tc>
          <w:tcPr>
            <w:tcW w:type="dxa" w:w="3120"/>
          </w:tcPr>
          <w:p>
            <w:pPr>
              <w:pStyle w:val="Compact"/>
              <w:jc w:val="left"/>
            </w:pPr>
            <w:r>
              <w:t xml:space="preserve">Negative peer pressure</w:t>
            </w:r>
          </w:p>
        </w:tc>
        <w:tc>
          <w:tcPr>
            <w:tcW w:type="dxa" w:w="3120"/>
          </w:tcPr>
          <w:p/>
        </w:tc>
        <w:tc>
          <w:tcPr>
            <w:tcW w:type="dxa" w:w="3120"/>
          </w:tcPr>
          <w:p/>
        </w:tc>
      </w:tr>
      <w:tr>
        <w:tc>
          <w:tcPr>
            <w:tcW w:type="dxa" w:w="3120"/>
          </w:tcPr>
          <w:p>
            <w:pPr>
              <w:pStyle w:val="Compact"/>
              <w:jc w:val="left"/>
            </w:pPr>
            <w:r>
              <w:t xml:space="preserve">Direct pressure (someone says it)</w:t>
            </w:r>
          </w:p>
        </w:tc>
        <w:tc>
          <w:tcPr>
            <w:tcW w:type="dxa" w:w="3120"/>
          </w:tcPr>
          <w:p/>
        </w:tc>
        <w:tc>
          <w:tcPr>
            <w:tcW w:type="dxa" w:w="3120"/>
          </w:tcPr>
          <w:p/>
        </w:tc>
      </w:tr>
      <w:tr>
        <w:tc>
          <w:tcPr>
            <w:tcW w:type="dxa" w:w="3120"/>
          </w:tcPr>
          <w:p>
            <w:pPr>
              <w:pStyle w:val="Compact"/>
              <w:jc w:val="left"/>
            </w:pPr>
            <w:r>
              <w:t xml:space="preserve">Indirect pressure (nobody says it; you feel it)</w:t>
            </w:r>
          </w:p>
        </w:tc>
        <w:tc>
          <w:tcPr>
            <w:tcW w:type="dxa" w:w="3120"/>
          </w:tcPr>
          <w:p/>
        </w:tc>
        <w:tc>
          <w:tcPr>
            <w:tcW w:type="dxa" w:w="3120"/>
          </w:tcPr>
          <w:p/>
        </w:tc>
      </w:tr>
    </w:tbl>
    <w:p>
      <w:pPr>
        <w:pStyle w:val="BodyText"/>
      </w:pPr>
      <w:r>
        <w:t xml:space="preserve">Possible consequences of giving in to negative peer pressure (list three): _______________________________</w:t>
      </w:r>
    </w:p>
    <w:p>
      <w:pPr>
        <w:pStyle w:val="BodyText"/>
      </w:pPr>
      <w:r>
        <w:t xml:space="preserve">(more) ____________________________________________________________________________________________</w:t>
      </w:r>
    </w:p>
    <w:p>
      <w:pPr>
        <w:pStyle w:val="Heading2"/>
      </w:pPr>
      <w:bookmarkStart w:id="23" w:name="X8e5625dffe2c05b032dd9425ffa522717e1bbb6"/>
      <w:r>
        <w:t xml:space="preserve">Part 2: Three pushes on one decision (Day 1)</w:t>
      </w:r>
      <w:bookmarkEnd w:id="23"/>
    </w:p>
    <w:p>
      <w:pPr>
        <w:pStyle w:val="FirstParagraph"/>
      </w:pPr>
      <w:r>
        <w:rPr>
          <w:b/>
        </w:rPr>
        <w:t xml:space="preserve">The decision:</w:t>
      </w:r>
      <w:r>
        <w:t xml:space="preserve"> </w:t>
      </w:r>
      <w:r>
        <w:t xml:space="preserve">A group chat wants a student to share a photo of a classmate that the classmate did not want shared.</w:t>
      </w:r>
      <w:r>
        <w:t xml:space="preserve"> </w:t>
      </w:r>
      <w:r>
        <w:t xml:space="preserve">“</w:t>
      </w:r>
      <w:r>
        <w:t xml:space="preserve">Everyone has seen it anyway. Just send it.</w:t>
      </w:r>
      <w:r>
        <w:t xml:space="preserve">”</w:t>
      </w:r>
    </w:p>
    <w:p>
      <w:pPr>
        <w:pStyle w:val="BodyText"/>
      </w:pPr>
      <w:r>
        <w:t xml:space="preserve">Use the five-step decision model: name the choice, list options, weigh each option against what matters, decide, look back.</w:t>
      </w:r>
    </w:p>
    <w:p>
      <w:pPr>
        <w:pStyle w:val="BodyText"/>
      </w:pPr>
      <w:r>
        <w:t xml:space="preserve">Name the choice: _______________________________________________________________________________</w:t>
      </w:r>
    </w:p>
    <w:p>
      <w:pPr>
        <w:pStyle w:val="BodyText"/>
      </w:pPr>
      <w:r>
        <w:t xml:space="preserve">List options (at least three): ____________________________________________________________________</w:t>
      </w:r>
    </w:p>
    <w:p>
      <w:pPr>
        <w:pStyle w:val="BodyText"/>
      </w:pPr>
      <w:r>
        <w:t xml:space="preserve">Weigh: what would each push say?</w:t>
      </w:r>
    </w:p>
    <w:tbl>
      <w:tblPr>
        <w:tblStyle w:val="Table"/>
        <w:tblW w:type="pct" w:w="5000.0"/>
        <w:tblLook w:firstRow="1"/>
      </w:tblPr>
      <w:tblGrid>
        <w:gridCol w:w="2640"/>
        <w:gridCol w:w="2640"/>
        <w:gridCol w:w="2640"/>
      </w:tblGrid>
      <w:tr>
        <w:trPr>
          <w:cnfStyle w:firstRow="1"/>
        </w:trPr>
        <w:tc>
          <w:tcPr>
            <w:tcBorders>
              <w:bottom w:val="single"/>
            </w:tcBorders>
            <w:vAlign w:val="bottom"/>
          </w:tcPr>
          <w:p>
            <w:pPr>
              <w:pStyle w:val="Compact"/>
              <w:jc w:val="left"/>
            </w:pPr>
            <w:r>
              <w:t xml:space="preserve">Push</w:t>
            </w:r>
          </w:p>
        </w:tc>
        <w:tc>
          <w:tcPr>
            <w:tcBorders>
              <w:bottom w:val="single"/>
            </w:tcBorders>
            <w:vAlign w:val="bottom"/>
          </w:tcPr>
          <w:p>
            <w:pPr>
              <w:pStyle w:val="Compact"/>
              <w:jc w:val="left"/>
            </w:pPr>
            <w:r>
              <w:t xml:space="preserve">What it says</w:t>
            </w:r>
          </w:p>
        </w:tc>
        <w:tc>
          <w:tcPr>
            <w:tcBorders>
              <w:bottom w:val="single"/>
            </w:tcBorders>
            <w:vAlign w:val="bottom"/>
          </w:tcPr>
          <w:p>
            <w:pPr>
              <w:pStyle w:val="Compact"/>
              <w:jc w:val="left"/>
            </w:pPr>
            <w:r>
              <w:t xml:space="preserve">Which way it pushes (send or do not send)</w:t>
            </w:r>
          </w:p>
        </w:tc>
      </w:tr>
      <w:tr>
        <w:tc>
          <w:p>
            <w:pPr>
              <w:pStyle w:val="Compact"/>
              <w:jc w:val="left"/>
            </w:pPr>
            <w:r>
              <w:t xml:space="preserve">Family (word bank: trust, respect,</w:t>
            </w:r>
            <w:r>
              <w:t xml:space="preserve"> </w:t>
            </w:r>
            <w:r>
              <w:t xml:space="preserve">“</w:t>
            </w:r>
            <w:r>
              <w:t xml:space="preserve">how would you feel,</w:t>
            </w:r>
            <w:r>
              <w:t xml:space="preserve">”</w:t>
            </w:r>
            <w:r>
              <w:t xml:space="preserve"> </w:t>
            </w:r>
            <w:r>
              <w:t xml:space="preserve">rules)</w:t>
            </w:r>
          </w:p>
        </w:tc>
        <w:tc>
          <w:p/>
        </w:tc>
        <w:tc>
          <w:p/>
        </w:tc>
      </w:tr>
      <w:tr>
        <w:tc>
          <w:p>
            <w:pPr>
              <w:pStyle w:val="Compact"/>
              <w:jc w:val="left"/>
            </w:pPr>
            <w:r>
              <w:t xml:space="preserve">Peers (word bank:</w:t>
            </w:r>
            <w:r>
              <w:t xml:space="preserve"> </w:t>
            </w:r>
            <w:r>
              <w:t xml:space="preserve">“</w:t>
            </w:r>
            <w:r>
              <w:t xml:space="preserve">everyone,</w:t>
            </w:r>
            <w:r>
              <w:t xml:space="preserve">”</w:t>
            </w:r>
            <w:r>
              <w:t xml:space="preserve"> </w:t>
            </w:r>
            <w:r>
              <w:t xml:space="preserve">“</w:t>
            </w:r>
            <w:r>
              <w:t xml:space="preserve">just once,</w:t>
            </w:r>
            <w:r>
              <w:t xml:space="preserve">”</w:t>
            </w:r>
            <w:r>
              <w:t xml:space="preserve"> </w:t>
            </w:r>
            <w:r>
              <w:t xml:space="preserve">“</w:t>
            </w:r>
            <w:r>
              <w:t xml:space="preserve">do not be boring,</w:t>
            </w:r>
            <w:r>
              <w:t xml:space="preserve">”</w:t>
            </w:r>
            <w:r>
              <w:t xml:space="preserve"> </w:t>
            </w:r>
            <w:r>
              <w:t xml:space="preserve">belonging)</w:t>
            </w:r>
          </w:p>
        </w:tc>
        <w:tc>
          <w:p/>
        </w:tc>
        <w:tc>
          <w:p/>
        </w:tc>
      </w:tr>
      <w:tr>
        <w:tc>
          <w:p>
            <w:pPr>
              <w:pStyle w:val="Compact"/>
              <w:jc w:val="left"/>
            </w:pPr>
            <w:r>
              <w:t xml:space="preserve">Media (word bank: the trend, likes,</w:t>
            </w:r>
            <w:r>
              <w:t xml:space="preserve"> </w:t>
            </w:r>
            <w:r>
              <w:t xml:space="preserve">“</w:t>
            </w:r>
            <w:r>
              <w:t xml:space="preserve">it is just a joke,</w:t>
            </w:r>
            <w:r>
              <w:t xml:space="preserve">”</w:t>
            </w:r>
            <w:r>
              <w:t xml:space="preserve"> </w:t>
            </w:r>
            <w:r>
              <w:t xml:space="preserve">everyone posts everything)</w:t>
            </w:r>
          </w:p>
        </w:tc>
        <w:tc>
          <w:p/>
        </w:tc>
        <w:tc>
          <w:p/>
        </w:tc>
      </w:tr>
    </w:tbl>
    <w:p>
      <w:pPr>
        <w:pStyle w:val="BodyText"/>
      </w:pPr>
      <w:r>
        <w:t xml:space="preserve">Which push is loudest here? ______________ Which push do you want to win, and why? _____________________</w:t>
      </w:r>
    </w:p>
    <w:p>
      <w:pPr>
        <w:pStyle w:val="BodyText"/>
      </w:pPr>
      <w:r>
        <w:t xml:space="preserve">(more) ____________________________________________________________________________________________</w:t>
      </w:r>
    </w:p>
    <w:p>
      <w:pPr>
        <w:pStyle w:val="BodyText"/>
      </w:pPr>
      <w:r>
        <w:t xml:space="preserve">Decide: __________________________________</w:t>
      </w:r>
    </w:p>
    <w:p>
      <w:pPr>
        <w:pStyle w:val="BodyText"/>
      </w:pPr>
      <w:r>
        <w:t xml:space="preserve">Look back: what would you want to be true a week later?</w:t>
      </w:r>
    </w:p>
    <w:p>
      <w:pPr>
        <w:pStyle w:val="BodyText"/>
      </w:pPr>
      <w:r>
        <w:t xml:space="preserve">Answer: ____________________________________________________________________________________________</w:t>
      </w:r>
    </w:p>
    <w:p>
      <w:pPr>
        <w:pStyle w:val="Heading2"/>
      </w:pPr>
      <w:bookmarkStart w:id="24" w:name="X3af0a88f3cb36ab08a90f1d3750fad036566dde"/>
      <w:r>
        <w:t xml:space="preserve">Part 3: The ten scenario cards (Day 1; cut apart, one set per team)</w:t>
      </w:r>
      <w:bookmarkEnd w:id="24"/>
    </w:p>
    <w:tbl>
      <w:tblPr>
        <w:tblStyle w:val="Table"/>
        <w:tblW w:type="pct" w:w="5000.0"/>
        <w:tblLook w:firstRow="1"/>
      </w:tblPr>
      <w:tblGrid>
        <w:gridCol w:w="3960"/>
        <w:gridCol w:w="3960"/>
      </w:tblGrid>
      <w:tr>
        <w:trPr>
          <w:cnfStyle w:firstRow="1"/>
        </w:trPr>
        <w:tc>
          <w:tcPr>
            <w:tcBorders>
              <w:bottom w:val="single"/>
            </w:tcBorders>
            <w:vAlign w:val="bottom"/>
          </w:tcPr>
          <w:p>
            <w:pPr>
              <w:pStyle w:val="Compact"/>
              <w:jc w:val="left"/>
            </w:pPr>
            <w:r>
              <w:t xml:space="preserve">Card</w:t>
            </w:r>
          </w:p>
        </w:tc>
        <w:tc>
          <w:tcPr>
            <w:tcBorders>
              <w:bottom w:val="single"/>
            </w:tcBorders>
            <w:vAlign w:val="bottom"/>
          </w:tcPr>
          <w:p>
            <w:pPr>
              <w:pStyle w:val="Compact"/>
              <w:jc w:val="left"/>
            </w:pPr>
            <w:r>
              <w:t xml:space="preserve">Scenario</w:t>
            </w:r>
          </w:p>
        </w:tc>
      </w:tr>
      <w:tr>
        <w:tc>
          <w:p>
            <w:pPr>
              <w:pStyle w:val="Compact"/>
              <w:jc w:val="left"/>
            </w:pPr>
            <w:r>
              <w:t xml:space="preserve">1</w:t>
            </w:r>
          </w:p>
        </w:tc>
        <w:tc>
          <w:p>
            <w:pPr>
              <w:pStyle w:val="Compact"/>
              <w:jc w:val="left"/>
            </w:pPr>
            <w:r>
              <w:t xml:space="preserve">Your friend has not done the math homework.</w:t>
            </w:r>
            <w:r>
              <w:t xml:space="preserve"> </w:t>
            </w:r>
            <w:r>
              <w:t xml:space="preserve">“</w:t>
            </w:r>
            <w:r>
              <w:t xml:space="preserve">Just let me copy yours. It is not a big deal, everyone does it.</w:t>
            </w:r>
            <w:r>
              <w:t xml:space="preserve">”</w:t>
            </w:r>
            <w:r>
              <w:t xml:space="preserve"> </w:t>
            </w:r>
            <w:r>
              <w:t xml:space="preserve">The teacher is already walking in.</w:t>
            </w:r>
          </w:p>
        </w:tc>
      </w:tr>
      <w:tr>
        <w:tc>
          <w:p>
            <w:pPr>
              <w:pStyle w:val="Compact"/>
              <w:jc w:val="left"/>
            </w:pPr>
            <w:r>
              <w:t xml:space="preserve">2</w:t>
            </w:r>
          </w:p>
        </w:tc>
        <w:tc>
          <w:p>
            <w:pPr>
              <w:pStyle w:val="Compact"/>
              <w:jc w:val="left"/>
            </w:pPr>
            <w:r>
              <w:t xml:space="preserve">Three friends are going to skip last period to get food.</w:t>
            </w:r>
            <w:r>
              <w:t xml:space="preserve"> </w:t>
            </w:r>
            <w:r>
              <w:t xml:space="preserve">“</w:t>
            </w:r>
            <w:r>
              <w:t xml:space="preserve">Nobody checks attendance in that class. Come on, it is one time.</w:t>
            </w:r>
            <w:r>
              <w:t xml:space="preserve">”</w:t>
            </w:r>
          </w:p>
        </w:tc>
      </w:tr>
      <w:tr>
        <w:tc>
          <w:p>
            <w:pPr>
              <w:pStyle w:val="Compact"/>
              <w:jc w:val="left"/>
            </w:pPr>
            <w:r>
              <w:t xml:space="preserve">3</w:t>
            </w:r>
          </w:p>
        </w:tc>
        <w:tc>
          <w:p>
            <w:pPr>
              <w:pStyle w:val="Compact"/>
              <w:jc w:val="left"/>
            </w:pPr>
            <w:r>
              <w:t xml:space="preserve">A group chat is making fun of a classmate’s haircut. Someone tags you:</w:t>
            </w:r>
            <w:r>
              <w:t xml:space="preserve"> </w:t>
            </w:r>
            <w:r>
              <w:t xml:space="preserve">“</w:t>
            </w:r>
            <w:r>
              <w:t xml:space="preserve">Say something, you are funny.</w:t>
            </w:r>
            <w:r>
              <w:t xml:space="preserve">”</w:t>
            </w:r>
          </w:p>
        </w:tc>
      </w:tr>
      <w:tr>
        <w:tc>
          <w:p>
            <w:pPr>
              <w:pStyle w:val="Compact"/>
              <w:jc w:val="left"/>
            </w:pPr>
            <w:r>
              <w:t xml:space="preserve">4</w:t>
            </w:r>
          </w:p>
        </w:tc>
        <w:tc>
          <w:p>
            <w:pPr>
              <w:pStyle w:val="Compact"/>
              <w:jc w:val="left"/>
            </w:pPr>
            <w:r>
              <w:t xml:space="preserve">Your friends are all trying out for the school play.</w:t>
            </w:r>
            <w:r>
              <w:t xml:space="preserve"> </w:t>
            </w:r>
            <w:r>
              <w:t xml:space="preserve">“</w:t>
            </w:r>
            <w:r>
              <w:t xml:space="preserve">You should do it too. You were great in the skit last year.</w:t>
            </w:r>
            <w:r>
              <w:t xml:space="preserve">”</w:t>
            </w:r>
            <w:r>
              <w:t xml:space="preserve"> </w:t>
            </w:r>
            <w:r>
              <w:t xml:space="preserve">You are nervous.</w:t>
            </w:r>
          </w:p>
        </w:tc>
      </w:tr>
      <w:tr>
        <w:tc>
          <w:p>
            <w:pPr>
              <w:pStyle w:val="Compact"/>
              <w:jc w:val="left"/>
            </w:pPr>
            <w:r>
              <w:t xml:space="preserve">5</w:t>
            </w:r>
          </w:p>
        </w:tc>
        <w:tc>
          <w:p>
            <w:pPr>
              <w:pStyle w:val="Compact"/>
              <w:jc w:val="left"/>
            </w:pPr>
            <w:r>
              <w:t xml:space="preserve">At lunch, the table decides to stop talking to one person because of a rumor. Nobody says you have to. Everyone just does it.</w:t>
            </w:r>
          </w:p>
        </w:tc>
      </w:tr>
      <w:tr>
        <w:tc>
          <w:p>
            <w:pPr>
              <w:pStyle w:val="Compact"/>
              <w:jc w:val="left"/>
            </w:pPr>
            <w:r>
              <w:t xml:space="preserve">6</w:t>
            </w:r>
          </w:p>
        </w:tc>
        <w:tc>
          <w:p>
            <w:pPr>
              <w:pStyle w:val="Compact"/>
              <w:jc w:val="left"/>
            </w:pPr>
            <w:r>
              <w:t xml:space="preserve">A friend dares you to climb the fence behind the gym to get a ball.</w:t>
            </w:r>
            <w:r>
              <w:t xml:space="preserve"> </w:t>
            </w:r>
            <w:r>
              <w:t xml:space="preserve">“</w:t>
            </w:r>
            <w:r>
              <w:t xml:space="preserve">It is easy. I did it last week.</w:t>
            </w:r>
            <w:r>
              <w:t xml:space="preserve">”</w:t>
            </w:r>
            <w:r>
              <w:t xml:space="preserve"> </w:t>
            </w:r>
            <w:r>
              <w:t xml:space="preserve">A teacher has said the fence is off limits.</w:t>
            </w:r>
          </w:p>
        </w:tc>
      </w:tr>
      <w:tr>
        <w:tc>
          <w:p>
            <w:pPr>
              <w:pStyle w:val="Compact"/>
              <w:jc w:val="left"/>
            </w:pPr>
            <w:r>
              <w:t xml:space="preserve">7</w:t>
            </w:r>
          </w:p>
        </w:tc>
        <w:tc>
          <w:p>
            <w:pPr>
              <w:pStyle w:val="Compact"/>
              <w:jc w:val="left"/>
            </w:pPr>
            <w:r>
              <w:t xml:space="preserve">Your study group has met every day this week.</w:t>
            </w:r>
            <w:r>
              <w:t xml:space="preserve"> </w:t>
            </w:r>
            <w:r>
              <w:t xml:space="preserve">“</w:t>
            </w:r>
            <w:r>
              <w:t xml:space="preserve">You are coming Thursday, right? We need you for the science part.</w:t>
            </w:r>
            <w:r>
              <w:t xml:space="preserve">”</w:t>
            </w:r>
            <w:r>
              <w:t xml:space="preserve"> </w:t>
            </w:r>
            <w:r>
              <w:t xml:space="preserve">You wanted to game instead.</w:t>
            </w:r>
          </w:p>
        </w:tc>
      </w:tr>
      <w:tr>
        <w:tc>
          <w:p>
            <w:pPr>
              <w:pStyle w:val="Compact"/>
              <w:jc w:val="left"/>
            </w:pPr>
            <w:r>
              <w:t xml:space="preserve">8</w:t>
            </w:r>
          </w:p>
        </w:tc>
        <w:tc>
          <w:p>
            <w:pPr>
              <w:pStyle w:val="Compact"/>
              <w:jc w:val="left"/>
            </w:pPr>
            <w:r>
              <w:t xml:space="preserve">Someone in the group wants to post a video of a classmate falling in the hallway.</w:t>
            </w:r>
            <w:r>
              <w:t xml:space="preserve"> </w:t>
            </w:r>
            <w:r>
              <w:t xml:space="preserve">“</w:t>
            </w:r>
            <w:r>
              <w:t xml:space="preserve">It is hilarious. They will laugh too.</w:t>
            </w:r>
            <w:r>
              <w:t xml:space="preserve">”</w:t>
            </w:r>
          </w:p>
        </w:tc>
      </w:tr>
      <w:tr>
        <w:tc>
          <w:p>
            <w:pPr>
              <w:pStyle w:val="Compact"/>
              <w:jc w:val="left"/>
            </w:pPr>
            <w:r>
              <w:t xml:space="preserve">9</w:t>
            </w:r>
          </w:p>
        </w:tc>
        <w:tc>
          <w:p>
            <w:pPr>
              <w:pStyle w:val="Compact"/>
              <w:jc w:val="left"/>
            </w:pPr>
            <w:r>
              <w:t xml:space="preserve">Your friends are wearing a certain brand. Nobody said anything, but you feel like you cannot show up in what you have. You would have to ask your family for money you know they do not have.</w:t>
            </w:r>
          </w:p>
        </w:tc>
      </w:tr>
      <w:tr>
        <w:tc>
          <w:p>
            <w:pPr>
              <w:pStyle w:val="Compact"/>
              <w:jc w:val="left"/>
            </w:pPr>
            <w:r>
              <w:t xml:space="preserve">10</w:t>
            </w:r>
          </w:p>
        </w:tc>
        <w:tc>
          <w:p>
            <w:pPr>
              <w:pStyle w:val="Compact"/>
              <w:jc w:val="left"/>
            </w:pPr>
            <w:r>
              <w:t xml:space="preserve">A friend wants you to tell your parent you are at their house when you are really going somewhere else.</w:t>
            </w:r>
            <w:r>
              <w:t xml:space="preserve"> </w:t>
            </w:r>
            <w:r>
              <w:t xml:space="preserve">“</w:t>
            </w:r>
            <w:r>
              <w:t xml:space="preserve">It is not lying. You are just leaving out a part.</w:t>
            </w:r>
            <w:r>
              <w:t xml:space="preserve">”</w:t>
            </w:r>
          </w:p>
        </w:tc>
      </w:tr>
    </w:tbl>
    <w:p>
      <w:pPr>
        <w:pStyle w:val="BodyText"/>
      </w:pPr>
      <w:r>
        <w:t xml:space="preserve">For each card, answer three things. Is the pressure positive or negative? Is it direct or indirect? What are two possible outcomes (things that could happen next)?</w:t>
      </w:r>
    </w:p>
    <w:tbl>
      <w:tblPr>
        <w:tblStyle w:val="Table"/>
        <w:tblW w:type="pct" w:w="5000"/>
        <w:tblLook w:firstRow="1"/>
      </w:tblPr>
      <w:tblGrid>
        <w:gridCol w:w="1872"/>
        <w:gridCol w:w="1872"/>
        <w:gridCol w:w="1872"/>
        <w:gridCol w:w="1872"/>
        <w:gridCol w:w="1872"/>
      </w:tblGrid>
      <w:tr>
        <w:trPr>
          <w:cnfStyle w:firstRow="1"/>
        </w:trPr>
        <w:tc>
          <w:tcPr>
            <w:tcW w:type="dxa" w:w="1872"/>
            <w:tcBorders>
              <w:bottom w:val="single"/>
            </w:tcBorders>
            <w:vAlign w:val="bottom"/>
          </w:tcPr>
          <w:p>
            <w:pPr>
              <w:pStyle w:val="Compact"/>
              <w:jc w:val="left"/>
            </w:pPr>
            <w:r>
              <w:t xml:space="preserve">Card</w:t>
            </w:r>
          </w:p>
        </w:tc>
        <w:tc>
          <w:tcPr>
            <w:tcW w:type="dxa" w:w="1872"/>
            <w:tcBorders>
              <w:bottom w:val="single"/>
            </w:tcBorders>
            <w:vAlign w:val="bottom"/>
          </w:tcPr>
          <w:p>
            <w:pPr>
              <w:pStyle w:val="Compact"/>
              <w:jc w:val="left"/>
            </w:pPr>
            <w:r>
              <w:t xml:space="preserve">Positive or negative</w:t>
            </w:r>
          </w:p>
        </w:tc>
        <w:tc>
          <w:tcPr>
            <w:tcW w:type="dxa" w:w="1872"/>
            <w:tcBorders>
              <w:bottom w:val="single"/>
            </w:tcBorders>
            <w:vAlign w:val="bottom"/>
          </w:tcPr>
          <w:p>
            <w:pPr>
              <w:pStyle w:val="Compact"/>
              <w:jc w:val="left"/>
            </w:pPr>
            <w:r>
              <w:t xml:space="preserve">Direct or indirect</w:t>
            </w:r>
          </w:p>
        </w:tc>
        <w:tc>
          <w:tcPr>
            <w:tcW w:type="dxa" w:w="1872"/>
            <w:tcBorders>
              <w:bottom w:val="single"/>
            </w:tcBorders>
            <w:vAlign w:val="bottom"/>
          </w:tcPr>
          <w:p>
            <w:pPr>
              <w:pStyle w:val="Compact"/>
              <w:jc w:val="left"/>
            </w:pPr>
            <w:r>
              <w:t xml:space="preserve">Outcome 1</w:t>
            </w:r>
          </w:p>
        </w:tc>
        <w:tc>
          <w:tcPr>
            <w:tcW w:type="dxa" w:w="1872"/>
            <w:tcBorders>
              <w:bottom w:val="single"/>
            </w:tcBorders>
            <w:vAlign w:val="bottom"/>
          </w:tcPr>
          <w:p>
            <w:pPr>
              <w:pStyle w:val="Compact"/>
              <w:jc w:val="left"/>
            </w:pPr>
            <w:r>
              <w:t xml:space="preserve">Outcome 2</w:t>
            </w:r>
          </w:p>
        </w:tc>
      </w:tr>
      <w:tr>
        <w:tc>
          <w:tcPr>
            <w:tcW w:type="dxa" w:w="1872"/>
          </w:tcPr>
          <w:p>
            <w:pPr>
              <w:pStyle w:val="Compact"/>
              <w:jc w:val="left"/>
            </w:pPr>
            <w:r>
              <w:t xml:space="preserve">1</w:t>
            </w:r>
          </w:p>
        </w:tc>
        <w:tc>
          <w:tcPr>
            <w:tcW w:type="dxa" w:w="1872"/>
          </w:tcPr>
          <w:p/>
        </w:tc>
        <w:tc>
          <w:tcPr>
            <w:tcW w:type="dxa" w:w="1872"/>
          </w:tcPr>
          <w:p/>
        </w:tc>
        <w:tc>
          <w:tcPr>
            <w:tcW w:type="dxa" w:w="1872"/>
          </w:tcPr>
          <w:p/>
        </w:tc>
        <w:tc>
          <w:tcPr>
            <w:tcW w:type="dxa" w:w="1872"/>
          </w:tcPr>
          <w:p/>
        </w:tc>
      </w:tr>
      <w:tr>
        <w:tc>
          <w:tcPr>
            <w:tcW w:type="dxa" w:w="1872"/>
          </w:tcPr>
          <w:p>
            <w:pPr>
              <w:pStyle w:val="Compact"/>
              <w:jc w:val="left"/>
            </w:pPr>
            <w:r>
              <w:t xml:space="preserve">2</w:t>
            </w:r>
          </w:p>
        </w:tc>
        <w:tc>
          <w:tcPr>
            <w:tcW w:type="dxa" w:w="1872"/>
          </w:tcPr>
          <w:p/>
        </w:tc>
        <w:tc>
          <w:tcPr>
            <w:tcW w:type="dxa" w:w="1872"/>
          </w:tcPr>
          <w:p/>
        </w:tc>
        <w:tc>
          <w:tcPr>
            <w:tcW w:type="dxa" w:w="1872"/>
          </w:tcPr>
          <w:p/>
        </w:tc>
        <w:tc>
          <w:tcPr>
            <w:tcW w:type="dxa" w:w="1872"/>
          </w:tcPr>
          <w:p/>
        </w:tc>
      </w:tr>
      <w:tr>
        <w:tc>
          <w:tcPr>
            <w:tcW w:type="dxa" w:w="1872"/>
          </w:tcPr>
          <w:p>
            <w:pPr>
              <w:pStyle w:val="Compact"/>
              <w:jc w:val="left"/>
            </w:pPr>
            <w:r>
              <w:t xml:space="preserve">3</w:t>
            </w:r>
          </w:p>
        </w:tc>
        <w:tc>
          <w:tcPr>
            <w:tcW w:type="dxa" w:w="1872"/>
          </w:tcPr>
          <w:p/>
        </w:tc>
        <w:tc>
          <w:tcPr>
            <w:tcW w:type="dxa" w:w="1872"/>
          </w:tcPr>
          <w:p/>
        </w:tc>
        <w:tc>
          <w:tcPr>
            <w:tcW w:type="dxa" w:w="1872"/>
          </w:tcPr>
          <w:p/>
        </w:tc>
        <w:tc>
          <w:tcPr>
            <w:tcW w:type="dxa" w:w="1872"/>
          </w:tcPr>
          <w:p/>
        </w:tc>
      </w:tr>
      <w:tr>
        <w:tc>
          <w:tcPr>
            <w:tcW w:type="dxa" w:w="1872"/>
          </w:tcPr>
          <w:p>
            <w:pPr>
              <w:pStyle w:val="Compact"/>
              <w:jc w:val="left"/>
            </w:pPr>
            <w:r>
              <w:t xml:space="preserve">4</w:t>
            </w:r>
          </w:p>
        </w:tc>
        <w:tc>
          <w:tcPr>
            <w:tcW w:type="dxa" w:w="1872"/>
          </w:tcPr>
          <w:p/>
        </w:tc>
        <w:tc>
          <w:tcPr>
            <w:tcW w:type="dxa" w:w="1872"/>
          </w:tcPr>
          <w:p/>
        </w:tc>
        <w:tc>
          <w:tcPr>
            <w:tcW w:type="dxa" w:w="1872"/>
          </w:tcPr>
          <w:p/>
        </w:tc>
        <w:tc>
          <w:tcPr>
            <w:tcW w:type="dxa" w:w="1872"/>
          </w:tcPr>
          <w:p/>
        </w:tc>
      </w:tr>
      <w:tr>
        <w:tc>
          <w:tcPr>
            <w:tcW w:type="dxa" w:w="1872"/>
          </w:tcPr>
          <w:p>
            <w:pPr>
              <w:pStyle w:val="Compact"/>
              <w:jc w:val="left"/>
            </w:pPr>
            <w:r>
              <w:t xml:space="preserve">5</w:t>
            </w:r>
          </w:p>
        </w:tc>
        <w:tc>
          <w:tcPr>
            <w:tcW w:type="dxa" w:w="1872"/>
          </w:tcPr>
          <w:p/>
        </w:tc>
        <w:tc>
          <w:tcPr>
            <w:tcW w:type="dxa" w:w="1872"/>
          </w:tcPr>
          <w:p/>
        </w:tc>
        <w:tc>
          <w:tcPr>
            <w:tcW w:type="dxa" w:w="1872"/>
          </w:tcPr>
          <w:p/>
        </w:tc>
        <w:tc>
          <w:tcPr>
            <w:tcW w:type="dxa" w:w="1872"/>
          </w:tcPr>
          <w:p/>
        </w:tc>
      </w:tr>
      <w:tr>
        <w:tc>
          <w:tcPr>
            <w:tcW w:type="dxa" w:w="1872"/>
          </w:tcPr>
          <w:p>
            <w:pPr>
              <w:pStyle w:val="Compact"/>
              <w:jc w:val="left"/>
            </w:pPr>
            <w:r>
              <w:t xml:space="preserve">6</w:t>
            </w:r>
          </w:p>
        </w:tc>
        <w:tc>
          <w:tcPr>
            <w:tcW w:type="dxa" w:w="1872"/>
          </w:tcPr>
          <w:p/>
        </w:tc>
        <w:tc>
          <w:tcPr>
            <w:tcW w:type="dxa" w:w="1872"/>
          </w:tcPr>
          <w:p/>
        </w:tc>
        <w:tc>
          <w:tcPr>
            <w:tcW w:type="dxa" w:w="1872"/>
          </w:tcPr>
          <w:p/>
        </w:tc>
        <w:tc>
          <w:tcPr>
            <w:tcW w:type="dxa" w:w="1872"/>
          </w:tcPr>
          <w:p/>
        </w:tc>
      </w:tr>
      <w:tr>
        <w:tc>
          <w:tcPr>
            <w:tcW w:type="dxa" w:w="1872"/>
          </w:tcPr>
          <w:p>
            <w:pPr>
              <w:pStyle w:val="Compact"/>
              <w:jc w:val="left"/>
            </w:pPr>
            <w:r>
              <w:t xml:space="preserve">7</w:t>
            </w:r>
          </w:p>
        </w:tc>
        <w:tc>
          <w:tcPr>
            <w:tcW w:type="dxa" w:w="1872"/>
          </w:tcPr>
          <w:p/>
        </w:tc>
        <w:tc>
          <w:tcPr>
            <w:tcW w:type="dxa" w:w="1872"/>
          </w:tcPr>
          <w:p/>
        </w:tc>
        <w:tc>
          <w:tcPr>
            <w:tcW w:type="dxa" w:w="1872"/>
          </w:tcPr>
          <w:p/>
        </w:tc>
        <w:tc>
          <w:tcPr>
            <w:tcW w:type="dxa" w:w="1872"/>
          </w:tcPr>
          <w:p/>
        </w:tc>
      </w:tr>
      <w:tr>
        <w:tc>
          <w:tcPr>
            <w:tcW w:type="dxa" w:w="1872"/>
          </w:tcPr>
          <w:p>
            <w:pPr>
              <w:pStyle w:val="Compact"/>
              <w:jc w:val="left"/>
            </w:pPr>
            <w:r>
              <w:t xml:space="preserve">8</w:t>
            </w:r>
          </w:p>
        </w:tc>
        <w:tc>
          <w:tcPr>
            <w:tcW w:type="dxa" w:w="1872"/>
          </w:tcPr>
          <w:p/>
        </w:tc>
        <w:tc>
          <w:tcPr>
            <w:tcW w:type="dxa" w:w="1872"/>
          </w:tcPr>
          <w:p/>
        </w:tc>
        <w:tc>
          <w:tcPr>
            <w:tcW w:type="dxa" w:w="1872"/>
          </w:tcPr>
          <w:p/>
        </w:tc>
        <w:tc>
          <w:tcPr>
            <w:tcW w:type="dxa" w:w="1872"/>
          </w:tcPr>
          <w:p/>
        </w:tc>
      </w:tr>
      <w:tr>
        <w:tc>
          <w:tcPr>
            <w:tcW w:type="dxa" w:w="1872"/>
          </w:tcPr>
          <w:p>
            <w:pPr>
              <w:pStyle w:val="Compact"/>
              <w:jc w:val="left"/>
            </w:pPr>
            <w:r>
              <w:t xml:space="preserve">9</w:t>
            </w:r>
          </w:p>
        </w:tc>
        <w:tc>
          <w:tcPr>
            <w:tcW w:type="dxa" w:w="1872"/>
          </w:tcPr>
          <w:p/>
        </w:tc>
        <w:tc>
          <w:tcPr>
            <w:tcW w:type="dxa" w:w="1872"/>
          </w:tcPr>
          <w:p/>
        </w:tc>
        <w:tc>
          <w:tcPr>
            <w:tcW w:type="dxa" w:w="1872"/>
          </w:tcPr>
          <w:p/>
        </w:tc>
        <w:tc>
          <w:tcPr>
            <w:tcW w:type="dxa" w:w="1872"/>
          </w:tcPr>
          <w:p/>
        </w:tc>
      </w:tr>
      <w:tr>
        <w:tc>
          <w:tcPr>
            <w:tcW w:type="dxa" w:w="1872"/>
          </w:tcPr>
          <w:p>
            <w:pPr>
              <w:pStyle w:val="Compact"/>
              <w:jc w:val="left"/>
            </w:pPr>
            <w:r>
              <w:t xml:space="preserve">10</w:t>
            </w:r>
          </w:p>
        </w:tc>
        <w:tc>
          <w:tcPr>
            <w:tcW w:type="dxa" w:w="1872"/>
          </w:tcPr>
          <w:p/>
        </w:tc>
        <w:tc>
          <w:tcPr>
            <w:tcW w:type="dxa" w:w="1872"/>
          </w:tcPr>
          <w:p/>
        </w:tc>
        <w:tc>
          <w:tcPr>
            <w:tcW w:type="dxa" w:w="1872"/>
          </w:tcPr>
          <w:p/>
        </w:tc>
        <w:tc>
          <w:tcPr>
            <w:tcW w:type="dxa" w:w="1872"/>
          </w:tcPr>
          <w:p/>
        </w:tc>
      </w:tr>
    </w:tbl>
    <w:p>
      <w:pPr>
        <w:pStyle w:val="BodyText"/>
      </w:pPr>
      <w:r>
        <w:t xml:space="preserve">Grade 6 and IEP/504: cards 1, 2, 3, 4, 5, and 7.</w:t>
      </w:r>
    </w:p>
    <w:p>
      <w:pPr>
        <w:pStyle w:val="BodyText"/>
      </w:pPr>
      <w:r>
        <w:t xml:space="preserve">Our two hardest cards: ______ and ______. Why: ________________________________________________________</w:t>
      </w:r>
    </w:p>
    <w:p>
      <w:pPr>
        <w:pStyle w:val="Heading2"/>
      </w:pPr>
      <w:bookmarkStart w:id="25" w:name="day-1-exit-card-3-2-1"/>
      <w:r>
        <w:t xml:space="preserve">Day 1 exit card (3-2-1)</w:t>
      </w:r>
      <w:bookmarkEnd w:id="25"/>
    </w:p>
    <w:p>
      <w:pPr>
        <w:pStyle w:val="FirstParagraph"/>
      </w:pPr>
      <w:r>
        <w:t xml:space="preserve">3 kinds of peer pressure with one example each: __________________________________________________________</w:t>
      </w:r>
    </w:p>
    <w:p>
      <w:pPr>
        <w:pStyle w:val="BodyText"/>
      </w:pPr>
      <w:r>
        <w:t xml:space="preserve">2 consequences of giving in to the negative kind: ___________________________________________________________</w:t>
      </w:r>
    </w:p>
    <w:p>
      <w:pPr>
        <w:pStyle w:val="BodyText"/>
      </w:pPr>
      <w:r>
        <w:t xml:space="preserve">1 push (family, peers, or media) that is loudest for most people your age, and why: ___________________________</w:t>
      </w:r>
    </w:p>
    <w:p>
      <w:pPr>
        <w:pStyle w:val="Heading2"/>
      </w:pPr>
      <w:bookmarkStart w:id="26" w:name="part-4-the-four-refusal-steps-day-2"/>
      <w:r>
        <w:t xml:space="preserve">Part 4: The four refusal steps (Day 2)</w:t>
      </w:r>
      <w:bookmarkEnd w:id="26"/>
    </w:p>
    <w:p>
      <w:pPr>
        <w:pStyle w:val="FirstParagraph"/>
      </w:pPr>
      <w:r>
        <w:t xml:space="preserve">You do not need all four, and they do not have to be in order. Two is often enough.</w:t>
      </w:r>
    </w:p>
    <w:tbl>
      <w:tblPr>
        <w:tblStyle w:val="Table"/>
        <w:tblW w:type="pct" w:w="5000.0"/>
        <w:tblLook w:firstRow="1"/>
      </w:tblPr>
      <w:tblGrid>
        <w:gridCol w:w="2640"/>
        <w:gridCol w:w="2640"/>
        <w:gridCol w:w="2640"/>
      </w:tblGrid>
      <w:tr>
        <w:trPr>
          <w:cnfStyle w:firstRow="1"/>
        </w:trPr>
        <w:tc>
          <w:tcPr>
            <w:tcBorders>
              <w:bottom w:val="single"/>
            </w:tcBorders>
            <w:vAlign w:val="bottom"/>
          </w:tcPr>
          <w:p>
            <w:pPr>
              <w:pStyle w:val="Compact"/>
              <w:jc w:val="left"/>
            </w:pPr>
            <w:r>
              <w:t xml:space="preserve">Step (picture cue)</w:t>
            </w:r>
          </w:p>
        </w:tc>
        <w:tc>
          <w:tcPr>
            <w:tcBorders>
              <w:bottom w:val="single"/>
            </w:tcBorders>
            <w:vAlign w:val="bottom"/>
          </w:tcPr>
          <w:p>
            <w:pPr>
              <w:pStyle w:val="Compact"/>
              <w:jc w:val="left"/>
            </w:pPr>
            <w:r>
              <w:t xml:space="preserve">What it sounds like</w:t>
            </w:r>
          </w:p>
        </w:tc>
        <w:tc>
          <w:tcPr>
            <w:tcBorders>
              <w:bottom w:val="single"/>
            </w:tcBorders>
            <w:vAlign w:val="bottom"/>
          </w:tcPr>
          <w:p>
            <w:pPr>
              <w:pStyle w:val="Compact"/>
              <w:jc w:val="left"/>
            </w:pPr>
            <w:r>
              <w:t xml:space="preserve">Write your own line</w:t>
            </w:r>
          </w:p>
        </w:tc>
      </w:tr>
      <w:tr>
        <w:tc>
          <w:p>
            <w:pPr>
              <w:pStyle w:val="Compact"/>
              <w:jc w:val="left"/>
            </w:pPr>
            <w:r>
              <w:t xml:space="preserve">1. Say no clearly (a hand up)</w:t>
            </w:r>
          </w:p>
        </w:tc>
        <w:tc>
          <w:p>
            <w:pPr>
              <w:pStyle w:val="Compact"/>
              <w:jc w:val="left"/>
            </w:pPr>
            <w:r>
              <w:t xml:space="preserve">“</w:t>
            </w:r>
            <w:r>
              <w:t xml:space="preserve">No thanks.</w:t>
            </w:r>
            <w:r>
              <w:t xml:space="preserve">”</w:t>
            </w:r>
            <w:r>
              <w:t xml:space="preserve"> </w:t>
            </w:r>
            <w:r>
              <w:t xml:space="preserve">Short. No apology.</w:t>
            </w:r>
          </w:p>
        </w:tc>
        <w:tc>
          <w:p/>
        </w:tc>
      </w:tr>
      <w:tr>
        <w:tc>
          <w:p>
            <w:pPr>
              <w:pStyle w:val="Compact"/>
              <w:jc w:val="left"/>
            </w:pPr>
            <w:r>
              <w:t xml:space="preserve">2. Give a reason (a speech bubble)</w:t>
            </w:r>
          </w:p>
        </w:tc>
        <w:tc>
          <w:p>
            <w:pPr>
              <w:pStyle w:val="Compact"/>
              <w:jc w:val="left"/>
            </w:pPr>
            <w:r>
              <w:t xml:space="preserve">“</w:t>
            </w:r>
            <w:r>
              <w:t xml:space="preserve">Not my thing.</w:t>
            </w:r>
            <w:r>
              <w:t xml:space="preserve">”</w:t>
            </w:r>
            <w:r>
              <w:t xml:space="preserve"> </w:t>
            </w:r>
            <w:r>
              <w:t xml:space="preserve">“</w:t>
            </w:r>
            <w:r>
              <w:t xml:space="preserve">I have a game tomorrow.</w:t>
            </w:r>
            <w:r>
              <w:t xml:space="preserve">”</w:t>
            </w:r>
            <w:r>
              <w:t xml:space="preserve"> </w:t>
            </w:r>
            <w:r>
              <w:t xml:space="preserve">Yours, and simple.</w:t>
            </w:r>
          </w:p>
        </w:tc>
        <w:tc>
          <w:p/>
        </w:tc>
      </w:tr>
      <w:tr>
        <w:tc>
          <w:p>
            <w:pPr>
              <w:pStyle w:val="Compact"/>
              <w:jc w:val="left"/>
            </w:pPr>
            <w:r>
              <w:t xml:space="preserve">3. Offer an alternative (an arrow)</w:t>
            </w:r>
          </w:p>
        </w:tc>
        <w:tc>
          <w:p>
            <w:pPr>
              <w:pStyle w:val="Compact"/>
              <w:jc w:val="left"/>
            </w:pPr>
            <w:r>
              <w:t xml:space="preserve">“</w:t>
            </w:r>
            <w:r>
              <w:t xml:space="preserve">Let’s go to the courts instead.</w:t>
            </w:r>
            <w:r>
              <w:t xml:space="preserve">”</w:t>
            </w:r>
          </w:p>
        </w:tc>
        <w:tc>
          <w:p/>
        </w:tc>
      </w:tr>
      <w:tr>
        <w:tc>
          <w:p>
            <w:pPr>
              <w:pStyle w:val="Compact"/>
              <w:jc w:val="left"/>
            </w:pPr>
            <w:r>
              <w:t xml:space="preserve">4. Walk away (a door)</w:t>
            </w:r>
          </w:p>
        </w:tc>
        <w:tc>
          <w:p>
            <w:pPr>
              <w:pStyle w:val="Compact"/>
              <w:jc w:val="left"/>
            </w:pPr>
            <w:r>
              <w:t xml:space="preserve">You can just leave. That counts as a no.</w:t>
            </w:r>
          </w:p>
        </w:tc>
        <w:tc>
          <w:p/>
        </w:tc>
      </w:tr>
    </w:tbl>
    <w:p>
      <w:pPr>
        <w:pStyle w:val="BodyText"/>
      </w:pPr>
      <w:r>
        <w:t xml:space="preserve">Sentence starters:</w:t>
      </w:r>
      <w:r>
        <w:t xml:space="preserve"> </w:t>
      </w:r>
      <w:r>
        <w:t xml:space="preserve">“</w:t>
      </w:r>
      <w:r>
        <w:t xml:space="preserve">No thanks, I</w:t>
      </w:r>
      <w:r>
        <w:t xml:space="preserve"> </w:t>
      </w:r>
      <w:r>
        <w:rPr>
          <w:i/>
          <w:b/>
        </w:rPr>
        <w:t xml:space="preserve">." "How about we</w:t>
      </w:r>
      <w:r>
        <w:rPr>
          <w:i/>
          <w:b/>
        </w:rPr>
        <w:t xml:space="preserve"> </w:t>
      </w:r>
      <w:r>
        <w:t xml:space="preserve"> </w:t>
      </w:r>
      <w:r>
        <w:t xml:space="preserve">instead?</w:t>
      </w:r>
      <w:r>
        <w:t xml:space="preserve">”</w:t>
      </w:r>
    </w:p>
    <w:p>
      <w:pPr>
        <w:pStyle w:val="BodyText"/>
      </w:pPr>
      <w:r>
        <w:t xml:space="preserve">Which step did the model use first? ______ Which one is hardest to say out loud? ______</w:t>
      </w:r>
    </w:p>
    <w:p>
      <w:pPr>
        <w:pStyle w:val="Heading2"/>
      </w:pPr>
      <w:bookmarkStart w:id="27" w:name="Xbe2b0782443a6cc2e942b67ad1a6dda11e19a00"/>
      <w:r>
        <w:t xml:space="preserve">Part 5: Skit planner (Day 2; one per team; get it initialed before you perform)</w:t>
      </w:r>
      <w:bookmarkEnd w:id="27"/>
    </w:p>
    <w:p>
      <w:pPr>
        <w:pStyle w:val="FirstParagraph"/>
      </w:pPr>
      <w:r>
        <w:t xml:space="preserve">Card number: ______ Skit length: 60 to 90 seconds.</w:t>
      </w:r>
    </w:p>
    <w:tbl>
      <w:tblPr>
        <w:tblStyle w:val="Table"/>
        <w:tblW w:type="pct" w:w="5000"/>
        <w:tblLook w:firstRow="1"/>
      </w:tblPr>
      <w:tblGrid>
        <w:gridCol w:w="4680"/>
        <w:gridCol w:w="4680"/>
      </w:tblGrid>
      <w:tr>
        <w:trPr>
          <w:cnfStyle w:firstRow="1"/>
        </w:trPr>
        <w:tc>
          <w:tcPr>
            <w:tcW w:type="dxa" w:w="4680"/>
            <w:tcBorders>
              <w:bottom w:val="single"/>
            </w:tcBorders>
            <w:vAlign w:val="bottom"/>
          </w:tcPr>
          <w:p>
            <w:pPr>
              <w:pStyle w:val="Compact"/>
              <w:jc w:val="left"/>
            </w:pPr>
            <w:r>
              <w:t xml:space="preserve">Role</w:t>
            </w:r>
          </w:p>
        </w:tc>
        <w:tc>
          <w:tcPr>
            <w:tcW w:type="dxa" w:w="4680"/>
            <w:tcBorders>
              <w:bottom w:val="single"/>
            </w:tcBorders>
            <w:vAlign w:val="bottom"/>
          </w:tcPr>
          <w:p>
            <w:pPr>
              <w:pStyle w:val="Compact"/>
              <w:jc w:val="left"/>
            </w:pPr>
            <w:r>
              <w:t xml:space="preserve">Team member (first name or role only)</w:t>
            </w:r>
          </w:p>
        </w:tc>
      </w:tr>
      <w:tr>
        <w:tc>
          <w:tcPr>
            <w:tcW w:type="dxa" w:w="4680"/>
          </w:tcPr>
          <w:p>
            <w:pPr>
              <w:pStyle w:val="Compact"/>
              <w:jc w:val="left"/>
            </w:pPr>
            <w:r>
              <w:t xml:space="preserve">The pusher</w:t>
            </w:r>
          </w:p>
        </w:tc>
        <w:tc>
          <w:tcPr>
            <w:tcW w:type="dxa" w:w="4680"/>
          </w:tcPr>
          <w:p/>
        </w:tc>
      </w:tr>
      <w:tr>
        <w:tc>
          <w:tcPr>
            <w:tcW w:type="dxa" w:w="4680"/>
          </w:tcPr>
          <w:p>
            <w:pPr>
              <w:pStyle w:val="Compact"/>
              <w:jc w:val="left"/>
            </w:pPr>
            <w:r>
              <w:t xml:space="preserve">The one who refuses</w:t>
            </w:r>
          </w:p>
        </w:tc>
        <w:tc>
          <w:tcPr>
            <w:tcW w:type="dxa" w:w="4680"/>
          </w:tcPr>
          <w:p/>
        </w:tc>
      </w:tr>
      <w:tr>
        <w:tc>
          <w:tcPr>
            <w:tcW w:type="dxa" w:w="4680"/>
          </w:tcPr>
          <w:p>
            <w:pPr>
              <w:pStyle w:val="Compact"/>
              <w:jc w:val="left"/>
            </w:pPr>
            <w:r>
              <w:t xml:space="preserve">A second friend (optional)</w:t>
            </w:r>
          </w:p>
        </w:tc>
        <w:tc>
          <w:tcPr>
            <w:tcW w:type="dxa" w:w="4680"/>
          </w:tcPr>
          <w:p/>
        </w:tc>
      </w:tr>
      <w:tr>
        <w:tc>
          <w:tcPr>
            <w:tcW w:type="dxa" w:w="4680"/>
          </w:tcPr>
          <w:p>
            <w:pPr>
              <w:pStyle w:val="Compact"/>
              <w:jc w:val="left"/>
            </w:pPr>
            <w:r>
              <w:t xml:space="preserve">Narrator or director (reads the card, calls</w:t>
            </w:r>
            <w:r>
              <w:t xml:space="preserve"> </w:t>
            </w:r>
            <w:r>
              <w:t xml:space="preserve">“</w:t>
            </w:r>
            <w:r>
              <w:t xml:space="preserve">scene</w:t>
            </w:r>
            <w:r>
              <w:t xml:space="preserve">”</w:t>
            </w:r>
            <w:r>
              <w:t xml:space="preserve">)</w:t>
            </w:r>
          </w:p>
        </w:tc>
        <w:tc>
          <w:tcPr>
            <w:tcW w:type="dxa" w:w="4680"/>
          </w:tcPr>
          <w:p/>
        </w:tc>
      </w:tr>
    </w:tbl>
    <w:p>
      <w:pPr>
        <w:pStyle w:val="BodyText"/>
      </w:pPr>
      <w:r>
        <w:t xml:space="preserve">Steps we will use and the order: ______________________________________________________________________</w:t>
      </w:r>
    </w:p>
    <w:tbl>
      <w:tblPr>
        <w:tblStyle w:val="Table"/>
        <w:tblW w:type="pct" w:w="5000"/>
        <w:tblLook w:firstRow="1"/>
      </w:tblPr>
      <w:tblGrid>
        <w:gridCol w:w="4680"/>
        <w:gridCol w:w="4680"/>
      </w:tblGrid>
      <w:tr>
        <w:trPr>
          <w:cnfStyle w:firstRow="1"/>
        </w:trPr>
        <w:tc>
          <w:tcPr>
            <w:tcW w:type="dxa" w:w="4680"/>
            <w:tcBorders>
              <w:bottom w:val="single"/>
            </w:tcBorders>
            <w:vAlign w:val="bottom"/>
          </w:tcPr>
          <w:p>
            <w:pPr>
              <w:pStyle w:val="Compact"/>
              <w:jc w:val="left"/>
            </w:pPr>
            <w:r>
              <w:t xml:space="preserve">Step</w:t>
            </w:r>
          </w:p>
        </w:tc>
        <w:tc>
          <w:tcPr>
            <w:tcW w:type="dxa" w:w="4680"/>
            <w:tcBorders>
              <w:bottom w:val="single"/>
            </w:tcBorders>
            <w:vAlign w:val="bottom"/>
          </w:tcPr>
          <w:p>
            <w:pPr>
              <w:pStyle w:val="Compact"/>
              <w:jc w:val="left"/>
            </w:pPr>
            <w:r>
              <w:t xml:space="preserve">The line we will say</w:t>
            </w:r>
          </w:p>
        </w:tc>
      </w:tr>
      <w:tr>
        <w:tc>
          <w:tcPr>
            <w:tcW w:type="dxa" w:w="4680"/>
          </w:tcPr>
          <w:p/>
        </w:tc>
        <w:tc>
          <w:tcPr>
            <w:tcW w:type="dxa" w:w="4680"/>
          </w:tcPr>
          <w:p/>
        </w:tc>
      </w:tr>
      <w:tr>
        <w:tc>
          <w:tcPr>
            <w:tcW w:type="dxa" w:w="4680"/>
          </w:tcPr>
          <w:p/>
        </w:tc>
        <w:tc>
          <w:tcPr>
            <w:tcW w:type="dxa" w:w="4680"/>
          </w:tcPr>
          <w:p/>
        </w:tc>
      </w:tr>
      <w:tr>
        <w:tc>
          <w:tcPr>
            <w:tcW w:type="dxa" w:w="4680"/>
          </w:tcPr>
          <w:p/>
        </w:tc>
        <w:tc>
          <w:tcPr>
            <w:tcW w:type="dxa" w:w="4680"/>
          </w:tcPr>
          <w:p/>
        </w:tc>
      </w:tr>
      <w:tr>
        <w:tc>
          <w:tcPr>
            <w:tcW w:type="dxa" w:w="4680"/>
          </w:tcPr>
          <w:p/>
        </w:tc>
        <w:tc>
          <w:tcPr>
            <w:tcW w:type="dxa" w:w="4680"/>
          </w:tcPr>
          <w:p/>
        </w:tc>
      </w:tr>
    </w:tbl>
    <w:p>
      <w:pPr>
        <w:pStyle w:val="BodyText"/>
      </w:pPr>
      <w:r>
        <w:t xml:space="preserve">What the pusher does after the refusal (pushes once more, backs off, or leaves): _________________________________</w:t>
      </w:r>
    </w:p>
    <w:p>
      <w:pPr>
        <w:pStyle w:val="BodyText"/>
      </w:pPr>
      <w:r>
        <w:t xml:space="preserve">Check before you perform: no real names ____ no real person ____ no substances ____ nothing physical ____</w:t>
      </w:r>
    </w:p>
    <w:p>
      <w:pPr>
        <w:pStyle w:val="BodyText"/>
      </w:pPr>
      <w:r>
        <w:t xml:space="preserve">Teacher initials: ______</w:t>
      </w:r>
    </w:p>
    <w:p>
      <w:pPr>
        <w:pStyle w:val="Heading2"/>
      </w:pPr>
      <w:bookmarkStart w:id="28" w:name="X5382b30600292ccf822c6a0d1891cfcb07ad792"/>
      <w:r>
        <w:t xml:space="preserve">Feedback slips (Day 2; cut apart; one per skit you watch, three per student)</w:t>
      </w:r>
      <w:bookmarkEnd w:id="28"/>
    </w:p>
    <w:tbl>
      <w:tblPr>
        <w:tblStyle w:val="Table"/>
        <w:tblW w:type="pct" w:w="5000.0"/>
        <w:tblLook w:firstRow="1"/>
      </w:tblPr>
      <w:tblGrid>
        <w:gridCol w:w="3960"/>
        <w:gridCol w:w="3960"/>
      </w:tblGrid>
      <w:tr>
        <w:trPr>
          <w:cnfStyle w:firstRow="1"/>
        </w:trPr>
        <w:tc>
          <w:tcPr>
            <w:tcBorders>
              <w:bottom w:val="single"/>
            </w:tcBorders>
            <w:vAlign w:val="bottom"/>
          </w:tcPr>
          <w:p>
            <w:pPr>
              <w:pStyle w:val="Compact"/>
              <w:jc w:val="left"/>
            </w:pPr>
            <w:r>
              <w:t xml:space="preserve">Feedback slip</w:t>
            </w:r>
          </w:p>
        </w:tc>
        <w:tc>
          <w:tcPr>
            <w:tcBorders>
              <w:bottom w:val="single"/>
            </w:tcBorders>
            <w:vAlign w:val="bottom"/>
          </w:tcPr>
          <w:p/>
        </w:tc>
      </w:tr>
      <w:tr>
        <w:tc>
          <w:p>
            <w:pPr>
              <w:pStyle w:val="Compact"/>
              <w:jc w:val="left"/>
            </w:pPr>
            <w:r>
              <w:t xml:space="preserve">Skit by team: ______</w:t>
            </w:r>
          </w:p>
        </w:tc>
        <w:tc>
          <w:p>
            <w:pPr>
              <w:pStyle w:val="Compact"/>
              <w:jc w:val="left"/>
            </w:pPr>
            <w:r>
              <w:t xml:space="preserve">Card: ______</w:t>
            </w:r>
          </w:p>
        </w:tc>
      </w:tr>
      <w:tr>
        <w:tc>
          <w:p>
            <w:pPr>
              <w:pStyle w:val="Compact"/>
              <w:jc w:val="left"/>
            </w:pPr>
            <w:r>
              <w:t xml:space="preserve">Steps I saw (check): ☐ said no clearly ☐ gave a reason ☐ offered an alternative ☐ walked away</w:t>
            </w:r>
          </w:p>
        </w:tc>
        <w:tc>
          <w:p/>
        </w:tc>
      </w:tr>
      <w:tr>
        <w:tc>
          <w:p>
            <w:pPr>
              <w:pStyle w:val="Compact"/>
              <w:jc w:val="left"/>
            </w:pPr>
            <w:r>
              <w:t xml:space="preserve">Strongest line:</w:t>
            </w:r>
          </w:p>
        </w:tc>
        <w:tc>
          <w:p/>
        </w:tc>
      </w:tr>
      <w:tr>
        <w:tc>
          <w:p>
            <w:pPr>
              <w:pStyle w:val="Compact"/>
              <w:jc w:val="left"/>
            </w:pPr>
            <w:r>
              <w:t xml:space="preserve">One suggestion:</w:t>
            </w:r>
          </w:p>
        </w:tc>
        <w:tc>
          <w:p/>
        </w:tc>
      </w:tr>
      <w:tr>
        <w:tc>
          <w:p>
            <w:pPr>
              <w:pStyle w:val="Compact"/>
              <w:jc w:val="left"/>
            </w:pPr>
            <w:r>
              <w:t xml:space="preserve">Rating (circle): worked / mostly worked / hard to tell. Because:</w:t>
            </w:r>
          </w:p>
        </w:tc>
        <w:tc>
          <w:p/>
        </w:tc>
      </w:tr>
    </w:tbl>
    <w:tbl>
      <w:tblPr>
        <w:tblStyle w:val="Table"/>
        <w:tblW w:type="pct" w:w="5000.0"/>
        <w:tblLook w:firstRow="1"/>
      </w:tblPr>
      <w:tblGrid>
        <w:gridCol w:w="3960"/>
        <w:gridCol w:w="3960"/>
      </w:tblGrid>
      <w:tr>
        <w:trPr>
          <w:cnfStyle w:firstRow="1"/>
        </w:trPr>
        <w:tc>
          <w:tcPr>
            <w:tcBorders>
              <w:bottom w:val="single"/>
            </w:tcBorders>
            <w:vAlign w:val="bottom"/>
          </w:tcPr>
          <w:p>
            <w:pPr>
              <w:pStyle w:val="Compact"/>
              <w:jc w:val="left"/>
            </w:pPr>
            <w:r>
              <w:t xml:space="preserve">Feedback slip</w:t>
            </w:r>
          </w:p>
        </w:tc>
        <w:tc>
          <w:tcPr>
            <w:tcBorders>
              <w:bottom w:val="single"/>
            </w:tcBorders>
            <w:vAlign w:val="bottom"/>
          </w:tcPr>
          <w:p/>
        </w:tc>
      </w:tr>
      <w:tr>
        <w:tc>
          <w:p>
            <w:pPr>
              <w:pStyle w:val="Compact"/>
              <w:jc w:val="left"/>
            </w:pPr>
            <w:r>
              <w:t xml:space="preserve">Skit by team: ______</w:t>
            </w:r>
          </w:p>
        </w:tc>
        <w:tc>
          <w:p>
            <w:pPr>
              <w:pStyle w:val="Compact"/>
              <w:jc w:val="left"/>
            </w:pPr>
            <w:r>
              <w:t xml:space="preserve">Card: ______</w:t>
            </w:r>
          </w:p>
        </w:tc>
      </w:tr>
      <w:tr>
        <w:tc>
          <w:p>
            <w:pPr>
              <w:pStyle w:val="Compact"/>
              <w:jc w:val="left"/>
            </w:pPr>
            <w:r>
              <w:t xml:space="preserve">Steps I saw (check): ☐ said no clearly ☐ gave a reason ☐ offered an alternative ☐ walked away</w:t>
            </w:r>
          </w:p>
        </w:tc>
        <w:tc>
          <w:p/>
        </w:tc>
      </w:tr>
      <w:tr>
        <w:tc>
          <w:p>
            <w:pPr>
              <w:pStyle w:val="Compact"/>
              <w:jc w:val="left"/>
            </w:pPr>
            <w:r>
              <w:t xml:space="preserve">Strongest line:</w:t>
            </w:r>
          </w:p>
        </w:tc>
        <w:tc>
          <w:p/>
        </w:tc>
      </w:tr>
      <w:tr>
        <w:tc>
          <w:p>
            <w:pPr>
              <w:pStyle w:val="Compact"/>
              <w:jc w:val="left"/>
            </w:pPr>
            <w:r>
              <w:t xml:space="preserve">One suggestion:</w:t>
            </w:r>
          </w:p>
        </w:tc>
        <w:tc>
          <w:p/>
        </w:tc>
      </w:tr>
      <w:tr>
        <w:tc>
          <w:p>
            <w:pPr>
              <w:pStyle w:val="Compact"/>
              <w:jc w:val="left"/>
            </w:pPr>
            <w:r>
              <w:t xml:space="preserve">Rating (circle): worked / mostly worked / hard to tell. Because:</w:t>
            </w:r>
          </w:p>
        </w:tc>
        <w:tc>
          <w:p/>
        </w:tc>
      </w:tr>
    </w:tbl>
    <w:tbl>
      <w:tblPr>
        <w:tblStyle w:val="Table"/>
        <w:tblW w:type="pct" w:w="5000.0"/>
        <w:tblLook w:firstRow="1"/>
      </w:tblPr>
      <w:tblGrid>
        <w:gridCol w:w="3960"/>
        <w:gridCol w:w="3960"/>
      </w:tblGrid>
      <w:tr>
        <w:trPr>
          <w:cnfStyle w:firstRow="1"/>
        </w:trPr>
        <w:tc>
          <w:tcPr>
            <w:tcBorders>
              <w:bottom w:val="single"/>
            </w:tcBorders>
            <w:vAlign w:val="bottom"/>
          </w:tcPr>
          <w:p>
            <w:pPr>
              <w:pStyle w:val="Compact"/>
              <w:jc w:val="left"/>
            </w:pPr>
            <w:r>
              <w:t xml:space="preserve">Feedback slip</w:t>
            </w:r>
          </w:p>
        </w:tc>
        <w:tc>
          <w:tcPr>
            <w:tcBorders>
              <w:bottom w:val="single"/>
            </w:tcBorders>
            <w:vAlign w:val="bottom"/>
          </w:tcPr>
          <w:p/>
        </w:tc>
      </w:tr>
      <w:tr>
        <w:tc>
          <w:p>
            <w:pPr>
              <w:pStyle w:val="Compact"/>
              <w:jc w:val="left"/>
            </w:pPr>
            <w:r>
              <w:t xml:space="preserve">Skit by team: ______</w:t>
            </w:r>
          </w:p>
        </w:tc>
        <w:tc>
          <w:p>
            <w:pPr>
              <w:pStyle w:val="Compact"/>
              <w:jc w:val="left"/>
            </w:pPr>
            <w:r>
              <w:t xml:space="preserve">Card: ______</w:t>
            </w:r>
          </w:p>
        </w:tc>
      </w:tr>
      <w:tr>
        <w:tc>
          <w:p>
            <w:pPr>
              <w:pStyle w:val="Compact"/>
              <w:jc w:val="left"/>
            </w:pPr>
            <w:r>
              <w:t xml:space="preserve">Steps I saw (check): ☐ said no clearly ☐ gave a reason ☐ offered an alternative ☐ walked away</w:t>
            </w:r>
          </w:p>
        </w:tc>
        <w:tc>
          <w:p/>
        </w:tc>
      </w:tr>
      <w:tr>
        <w:tc>
          <w:p>
            <w:pPr>
              <w:pStyle w:val="Compact"/>
              <w:jc w:val="left"/>
            </w:pPr>
            <w:r>
              <w:t xml:space="preserve">Strongest line:</w:t>
            </w:r>
          </w:p>
        </w:tc>
        <w:tc>
          <w:p/>
        </w:tc>
      </w:tr>
      <w:tr>
        <w:tc>
          <w:p>
            <w:pPr>
              <w:pStyle w:val="Compact"/>
              <w:jc w:val="left"/>
            </w:pPr>
            <w:r>
              <w:t xml:space="preserve">One suggestion:</w:t>
            </w:r>
          </w:p>
        </w:tc>
        <w:tc>
          <w:p/>
        </w:tc>
      </w:tr>
      <w:tr>
        <w:tc>
          <w:p>
            <w:pPr>
              <w:pStyle w:val="Compact"/>
              <w:jc w:val="left"/>
            </w:pPr>
            <w:r>
              <w:t xml:space="preserve">Rating (circle): worked / mostly worked / hard to tell. Because:</w:t>
            </w:r>
          </w:p>
        </w:tc>
        <w:tc>
          <w:p/>
        </w:tc>
      </w:tr>
    </w:tbl>
    <w:p>
      <w:pPr>
        <w:pStyle w:val="Heading2"/>
      </w:pPr>
      <w:bookmarkStart w:id="29" w:name="day-2-exit-line"/>
      <w:r>
        <w:t xml:space="preserve">Day 2 exit line</w:t>
      </w:r>
      <w:bookmarkEnd w:id="29"/>
    </w:p>
    <w:p>
      <w:pPr>
        <w:pStyle w:val="FirstParagraph"/>
      </w:pPr>
      <w:r>
        <w:t xml:space="preserve">The refusal step I will practice this week is ____________________ because it was hardest to say.</w:t>
      </w:r>
    </w:p>
    <w:p>
      <w:pPr>
        <w:pStyle w:val="BodyText"/>
      </w:pPr>
      <w:r>
        <w:t xml:space="preserve">Grade 8 stretch: on a separate page, write a one-page peer advice guide called</w:t>
      </w:r>
      <w:r>
        <w:t xml:space="preserve"> </w:t>
      </w:r>
      <w:r>
        <w:t xml:space="preserve">“</w:t>
      </w:r>
      <w:r>
        <w:t xml:space="preserve">What to say when.</w:t>
      </w:r>
      <w:r>
        <w:t xml:space="preserve">”</w:t>
      </w:r>
      <w:r>
        <w:t xml:space="preserve"> </w:t>
      </w:r>
      <w:r>
        <w:t xml:space="preserve">Include the four steps, three of the class’s best lines from the skits, and one line on how to be the friend who uses positive pressure.</w:t>
      </w:r>
    </w:p>
    <w:sectPr>
      <w:headerReference w:type="default" r:id="rId9"/>
      <w:pgSz w:w="12240" w:h="15840"/>
      <w:pgMar w:top="1440" w:bottom="1440" w:left="1440" w:right="1440"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num w:numId="1000">
    <w:abstractNumId w:val="99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2026-09-22T22:10:57Z</dcterms:created>
  <dcterms:modified xsi:type="dcterms:W3CDTF">2026-09-22T22:10:57Z</dcterms:modified>
</cp:coreProperties>
</file>

<file path=docProps/custom.xml><?xml version="1.0" encoding="utf-8"?>
<Properties xmlns="http://schemas.openxmlformats.org/officeDocument/2006/custom-properties" xmlns:vt="http://schemas.openxmlformats.org/officeDocument/2006/docPropsVTypes"/>
</file>